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3FA6" w:rsidRDefault="003E1B1A" w:rsidP="00805D70">
      <w:pPr>
        <w:autoSpaceDE w:val="0"/>
        <w:autoSpaceDN w:val="0"/>
        <w:adjustRightInd w:val="0"/>
        <w:spacing w:before="40" w:after="40" w:line="288" w:lineRule="auto"/>
        <w:jc w:val="both"/>
        <w:rPr>
          <w:rFonts w:ascii="Verdana" w:eastAsia="ArialNarrow" w:hAnsi="Verdana" w:cs="ArialNarrow"/>
          <w:sz w:val="20"/>
          <w:szCs w:val="20"/>
          <w:lang w:val="en-GB"/>
        </w:rPr>
      </w:pPr>
      <w:r w:rsidRPr="006A3FA6">
        <w:rPr>
          <w:i/>
          <w:iCs/>
          <w:noProof/>
          <w:sz w:val="18"/>
          <w:szCs w:val="20"/>
        </w:rPr>
        <mc:AlternateContent>
          <mc:Choice Requires="wps">
            <w:drawing>
              <wp:anchor distT="0" distB="0" distL="114300" distR="114300" simplePos="0" relativeHeight="251659264" behindDoc="0" locked="0" layoutInCell="1" allowOverlap="1" wp14:anchorId="610805A2" wp14:editId="0BCD0B52">
                <wp:simplePos x="0" y="0"/>
                <wp:positionH relativeFrom="column">
                  <wp:posOffset>3562235</wp:posOffset>
                </wp:positionH>
                <wp:positionV relativeFrom="paragraph">
                  <wp:posOffset>1294477</wp:posOffset>
                </wp:positionV>
                <wp:extent cx="2505075" cy="1022466"/>
                <wp:effectExtent l="0" t="0" r="9525" b="6350"/>
                <wp:wrapNone/>
                <wp:docPr id="4" name="Поле 4"/>
                <wp:cNvGraphicFramePr/>
                <a:graphic xmlns:a="http://schemas.openxmlformats.org/drawingml/2006/main">
                  <a:graphicData uri="http://schemas.microsoft.com/office/word/2010/wordprocessingShape">
                    <wps:wsp>
                      <wps:cNvSpPr txBox="1"/>
                      <wps:spPr>
                        <a:xfrm>
                          <a:off x="0" y="0"/>
                          <a:ext cx="2505075" cy="1022466"/>
                        </a:xfrm>
                        <a:prstGeom prst="rect">
                          <a:avLst/>
                        </a:prstGeom>
                        <a:solidFill>
                          <a:sysClr val="window" lastClr="FFFFFF"/>
                        </a:solidFill>
                        <a:ln w="25400" cap="flat" cmpd="sng" algn="ctr">
                          <a:noFill/>
                          <a:prstDash val="solid"/>
                        </a:ln>
                        <a:effectLst/>
                      </wps:spPr>
                      <wps:txbx>
                        <w:txbxContent>
                          <w:p w:rsidR="00BE314B" w:rsidRPr="003E1B1A" w:rsidRDefault="00BE314B" w:rsidP="006A3FA6">
                            <w:pPr>
                              <w:jc w:val="both"/>
                              <w:rPr>
                                <w:noProof/>
                                <w:sz w:val="20"/>
                                <w:lang w:val="en-US"/>
                              </w:rPr>
                            </w:pPr>
                            <w:r w:rsidRPr="00F57EE4">
                              <w:rPr>
                                <w:noProof/>
                                <w:sz w:val="20"/>
                                <w:lang w:val="en-US"/>
                              </w:rPr>
                              <w:t>With the support of the Jean Monnet p</w:t>
                            </w:r>
                            <w:r>
                              <w:rPr>
                                <w:noProof/>
                                <w:sz w:val="20"/>
                                <w:lang w:val="en-US"/>
                              </w:rPr>
                              <w:t>rogramme of the European Union</w:t>
                            </w:r>
                          </w:p>
                          <w:p w:rsidR="00BE314B" w:rsidRPr="003E1B1A" w:rsidRDefault="00BE314B" w:rsidP="006A3FA6">
                            <w:pPr>
                              <w:jc w:val="both"/>
                              <w:rPr>
                                <w:noProof/>
                                <w:sz w:val="20"/>
                                <w:lang w:val="en-US"/>
                              </w:rPr>
                            </w:pPr>
                            <w:r w:rsidRPr="00F57EE4">
                              <w:rPr>
                                <w:b/>
                                <w:i/>
                                <w:noProof/>
                                <w:sz w:val="20"/>
                                <w:lang w:val="en-US"/>
                              </w:rPr>
                              <w:t>‘Toward a More Resilient European Neighbourhood: Security Cooperation and the Management of Current and Future Threa</w:t>
                            </w:r>
                            <w:r>
                              <w:rPr>
                                <w:b/>
                                <w:i/>
                                <w:noProof/>
                                <w:sz w:val="20"/>
                                <w:lang w:val="en-US"/>
                              </w:rPr>
                              <w:t>ts in Europe’s Strategic Orbit’</w:t>
                            </w:r>
                          </w:p>
                          <w:p w:rsidR="00BE314B" w:rsidRPr="003B4CC0" w:rsidRDefault="00BE314B" w:rsidP="006A3FA6">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80.5pt;margin-top:101.95pt;width:197.2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" fillcolor="window" stroked="f" strokeweight="2pt">
                <v:textbox>
                  <w:txbxContent>
                    <w:p w:rsidR="007D3070" w:rsidRPr="003E1B1A" w:rsidRDefault="007D3070" w:rsidP="006A3FA6">
                      <w:pPr>
                        <w:jc w:val="both"/>
                        <w:rPr>
                          <w:noProof/>
                          <w:sz w:val="20"/>
                          <w:lang w:val="en-US"/>
                        </w:rPr>
                      </w:pPr>
                      <w:r w:rsidRPr="00F57EE4">
                        <w:rPr>
                          <w:noProof/>
                          <w:sz w:val="20"/>
                          <w:lang w:val="en-US"/>
                        </w:rPr>
                        <w:t>With the support of the Jean Monnet p</w:t>
                      </w:r>
                      <w:r>
                        <w:rPr>
                          <w:noProof/>
                          <w:sz w:val="20"/>
                          <w:lang w:val="en-US"/>
                        </w:rPr>
                        <w:t>rogramme of the European Union</w:t>
                      </w:r>
                    </w:p>
                    <w:p w:rsidR="007D3070" w:rsidRPr="003E1B1A" w:rsidRDefault="007D3070" w:rsidP="006A3FA6">
                      <w:pPr>
                        <w:jc w:val="both"/>
                        <w:rPr>
                          <w:noProof/>
                          <w:sz w:val="20"/>
                          <w:lang w:val="en-US"/>
                        </w:rPr>
                      </w:pPr>
                      <w:r w:rsidRPr="00F57EE4">
                        <w:rPr>
                          <w:b/>
                          <w:i/>
                          <w:noProof/>
                          <w:sz w:val="20"/>
                          <w:lang w:val="en-US"/>
                        </w:rPr>
                        <w:t>‘Toward a More Resilient European Neighbourhood: Security Cooperation and the Management of Current and Future Threa</w:t>
                      </w:r>
                      <w:r>
                        <w:rPr>
                          <w:b/>
                          <w:i/>
                          <w:noProof/>
                          <w:sz w:val="20"/>
                          <w:lang w:val="en-US"/>
                        </w:rPr>
                        <w:t>ts in Europe’s Strategic Orbit’</w:t>
                      </w:r>
                    </w:p>
                    <w:p w:rsidR="007D3070" w:rsidRPr="003B4CC0" w:rsidRDefault="007D3070" w:rsidP="006A3FA6">
                      <w:pPr>
                        <w:jc w:val="both"/>
                        <w:rPr>
                          <w:lang w:val="en-US"/>
                        </w:rPr>
                      </w:pPr>
                    </w:p>
                  </w:txbxContent>
                </v:textbox>
              </v:shape>
            </w:pict>
          </mc:Fallback>
        </mc:AlternateContent>
      </w:r>
      <w:r w:rsidR="006A3FA6">
        <w:rPr>
          <w:b/>
          <w:bCs/>
          <w:noProof/>
        </w:rPr>
        <w:drawing>
          <wp:inline distT="0" distB="0" distL="0" distR="0" wp14:anchorId="173BFF5B" wp14:editId="73C00C30">
            <wp:extent cx="3429000" cy="1409700"/>
            <wp:effectExtent l="0" t="0" r="1905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05D70">
        <w:rPr>
          <w:i/>
          <w:iCs/>
          <w:noProof/>
          <w:lang w:val="en-US"/>
        </w:rPr>
        <w:t xml:space="preserve">   </w:t>
      </w:r>
      <w:r w:rsidR="006A3FA6">
        <w:rPr>
          <w:i/>
          <w:iCs/>
          <w:noProof/>
        </w:rPr>
        <w:drawing>
          <wp:inline distT="0" distB="0" distL="0" distR="0" wp14:anchorId="29A08E3E" wp14:editId="0F7D9D4B">
            <wp:extent cx="2410688" cy="1263535"/>
            <wp:effectExtent l="0" t="0" r="0" b="0"/>
            <wp:docPr id="9" name="Рисунок 9" descr="D:\malyarenko\Desktop\NATO 2014\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lyarenko\Desktop\NATO 2014\EU_flag_LLP_EN-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4155" cy="1275835"/>
                    </a:xfrm>
                    <a:prstGeom prst="rect">
                      <a:avLst/>
                    </a:prstGeom>
                    <a:noFill/>
                    <a:ln>
                      <a:noFill/>
                    </a:ln>
                  </pic:spPr>
                </pic:pic>
              </a:graphicData>
            </a:graphic>
          </wp:inline>
        </w:drawing>
      </w:r>
    </w:p>
    <w:p w:rsidR="006A3FA6" w:rsidRDefault="006A3FA6" w:rsidP="006A3FA6">
      <w:pPr>
        <w:autoSpaceDE w:val="0"/>
        <w:autoSpaceDN w:val="0"/>
        <w:adjustRightInd w:val="0"/>
        <w:spacing w:before="40" w:after="40" w:line="288" w:lineRule="auto"/>
        <w:jc w:val="both"/>
        <w:rPr>
          <w:rFonts w:ascii="Verdana" w:eastAsia="ArialNarrow" w:hAnsi="Verdana" w:cs="ArialNarrow"/>
          <w:sz w:val="20"/>
          <w:szCs w:val="20"/>
          <w:lang w:val="en-GB"/>
        </w:rPr>
      </w:pPr>
      <w:r>
        <w:rPr>
          <w:rFonts w:ascii="Verdana" w:eastAsia="ArialNarrow" w:hAnsi="Verdana" w:cs="ArialNarrow"/>
          <w:noProof/>
          <w:sz w:val="20"/>
          <w:szCs w:val="20"/>
        </w:rPr>
        <w:drawing>
          <wp:inline distT="0" distB="0" distL="0" distR="0" wp14:anchorId="12E0281A" wp14:editId="3C6F2831">
            <wp:extent cx="3381373"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3280" cy="733839"/>
                    </a:xfrm>
                    <a:prstGeom prst="rect">
                      <a:avLst/>
                    </a:prstGeom>
                    <a:noFill/>
                  </pic:spPr>
                </pic:pic>
              </a:graphicData>
            </a:graphic>
          </wp:inline>
        </w:drawing>
      </w:r>
    </w:p>
    <w:p w:rsidR="006A3FA6" w:rsidRDefault="006A3FA6" w:rsidP="001D203E">
      <w:pPr>
        <w:autoSpaceDE w:val="0"/>
        <w:autoSpaceDN w:val="0"/>
        <w:adjustRightInd w:val="0"/>
        <w:spacing w:before="40" w:after="40" w:line="288" w:lineRule="auto"/>
        <w:ind w:firstLine="709"/>
        <w:jc w:val="both"/>
        <w:rPr>
          <w:rFonts w:ascii="Verdana" w:eastAsia="ArialNarrow" w:hAnsi="Verdana" w:cs="ArialNarrow"/>
          <w:sz w:val="20"/>
          <w:szCs w:val="20"/>
          <w:lang w:val="en-GB"/>
        </w:rPr>
      </w:pPr>
    </w:p>
    <w:p w:rsidR="006A3FA6" w:rsidRPr="00474480" w:rsidRDefault="006A3FA6" w:rsidP="001D203E">
      <w:pPr>
        <w:autoSpaceDE w:val="0"/>
        <w:autoSpaceDN w:val="0"/>
        <w:adjustRightInd w:val="0"/>
        <w:spacing w:before="40" w:after="40" w:line="288" w:lineRule="auto"/>
        <w:ind w:firstLine="709"/>
        <w:jc w:val="both"/>
        <w:rPr>
          <w:rFonts w:ascii="Verdana" w:eastAsia="ArialNarrow" w:hAnsi="Verdana" w:cs="ArialNarrow"/>
          <w:sz w:val="20"/>
          <w:szCs w:val="20"/>
        </w:rPr>
      </w:pPr>
    </w:p>
    <w:p w:rsidR="006A3FA6" w:rsidRDefault="006A3FA6" w:rsidP="001D203E">
      <w:pPr>
        <w:autoSpaceDE w:val="0"/>
        <w:autoSpaceDN w:val="0"/>
        <w:adjustRightInd w:val="0"/>
        <w:spacing w:before="40" w:after="40" w:line="288" w:lineRule="auto"/>
        <w:ind w:firstLine="709"/>
        <w:jc w:val="both"/>
        <w:rPr>
          <w:rFonts w:ascii="Verdana" w:eastAsia="ArialNarrow" w:hAnsi="Verdana" w:cs="ArialNarrow"/>
          <w:sz w:val="20"/>
          <w:szCs w:val="20"/>
          <w:lang w:val="en-GB"/>
        </w:rPr>
      </w:pPr>
    </w:p>
    <w:p w:rsidR="00805D70" w:rsidRPr="00AA7DF7" w:rsidRDefault="00805D70" w:rsidP="00AA7DF7">
      <w:pPr>
        <w:autoSpaceDE w:val="0"/>
        <w:autoSpaceDN w:val="0"/>
        <w:adjustRightInd w:val="0"/>
        <w:spacing w:before="40" w:after="40" w:line="288" w:lineRule="auto"/>
        <w:jc w:val="center"/>
        <w:rPr>
          <w:rFonts w:ascii="Georgia" w:eastAsia="ArialNarrow" w:hAnsi="Georgia" w:cs="ArialNarrow"/>
          <w:b/>
          <w:sz w:val="22"/>
          <w:szCs w:val="22"/>
          <w:lang w:val="en-GB"/>
        </w:rPr>
      </w:pPr>
      <w:r w:rsidRPr="00AA7DF7">
        <w:rPr>
          <w:rFonts w:ascii="Georgia" w:eastAsia="ArialNarrow" w:hAnsi="Georgia" w:cs="ArialNarrow"/>
          <w:b/>
          <w:sz w:val="22"/>
          <w:szCs w:val="22"/>
          <w:lang w:val="en-GB"/>
        </w:rPr>
        <w:t>Jean Monnet Activity Report 2013-2014</w:t>
      </w:r>
    </w:p>
    <w:p w:rsidR="00805D70" w:rsidRPr="00AA7DF7" w:rsidRDefault="00805D70" w:rsidP="00AA7DF7">
      <w:pPr>
        <w:pStyle w:val="a5"/>
        <w:spacing w:before="40" w:after="40" w:line="288" w:lineRule="auto"/>
        <w:jc w:val="center"/>
        <w:rPr>
          <w:rFonts w:ascii="Georgia" w:hAnsi="Georgia"/>
          <w:b/>
          <w:i/>
          <w:color w:val="17365D" w:themeColor="text2" w:themeShade="BF"/>
          <w:sz w:val="22"/>
          <w:szCs w:val="22"/>
          <w:lang w:val="en-US"/>
        </w:rPr>
      </w:pPr>
    </w:p>
    <w:p w:rsidR="002003AF" w:rsidRDefault="00805D70" w:rsidP="00AA7DF7">
      <w:pPr>
        <w:pStyle w:val="a5"/>
        <w:spacing w:before="40" w:after="40" w:line="288" w:lineRule="auto"/>
        <w:jc w:val="center"/>
        <w:rPr>
          <w:rFonts w:ascii="Georgia" w:hAnsi="Georgia"/>
          <w:b/>
          <w:i/>
          <w:color w:val="17365D" w:themeColor="text2" w:themeShade="BF"/>
          <w:sz w:val="22"/>
          <w:szCs w:val="22"/>
          <w:lang w:val="en-US"/>
        </w:rPr>
      </w:pPr>
      <w:r w:rsidRPr="00AA7DF7">
        <w:rPr>
          <w:rFonts w:ascii="Georgia" w:hAnsi="Georgia"/>
          <w:b/>
          <w:i/>
          <w:color w:val="17365D" w:themeColor="text2" w:themeShade="BF"/>
          <w:sz w:val="22"/>
          <w:szCs w:val="22"/>
          <w:lang w:val="en-US"/>
        </w:rPr>
        <w:t xml:space="preserve">Information and Research Activity ‘Towards a More Resilient European </w:t>
      </w:r>
    </w:p>
    <w:p w:rsidR="00805D70" w:rsidRPr="00AA7DF7" w:rsidRDefault="00805D70" w:rsidP="00AA7DF7">
      <w:pPr>
        <w:pStyle w:val="a5"/>
        <w:spacing w:before="40" w:after="40" w:line="288" w:lineRule="auto"/>
        <w:jc w:val="center"/>
        <w:rPr>
          <w:rFonts w:ascii="Georgia" w:hAnsi="Georgia"/>
          <w:b/>
          <w:i/>
          <w:color w:val="17365D" w:themeColor="text2" w:themeShade="BF"/>
          <w:sz w:val="22"/>
          <w:szCs w:val="22"/>
          <w:lang w:val="en-US"/>
        </w:rPr>
      </w:pPr>
      <w:r w:rsidRPr="00AA7DF7">
        <w:rPr>
          <w:rFonts w:ascii="Georgia" w:hAnsi="Georgia"/>
          <w:b/>
          <w:i/>
          <w:color w:val="17365D" w:themeColor="text2" w:themeShade="BF"/>
          <w:sz w:val="22"/>
          <w:szCs w:val="22"/>
          <w:lang w:val="en-US"/>
        </w:rPr>
        <w:t>Neighborhood: Security Cooperation and the Management of Current and Future Threats in Europe’s Strategic Orbit’</w:t>
      </w:r>
    </w:p>
    <w:p w:rsidR="00805D70" w:rsidRPr="00AA7DF7" w:rsidRDefault="00805D70" w:rsidP="00AA7DF7">
      <w:pPr>
        <w:autoSpaceDE w:val="0"/>
        <w:autoSpaceDN w:val="0"/>
        <w:adjustRightInd w:val="0"/>
        <w:spacing w:before="40" w:after="40" w:line="288" w:lineRule="auto"/>
        <w:jc w:val="center"/>
        <w:rPr>
          <w:rFonts w:ascii="Georgia" w:eastAsia="ArialNarrow" w:hAnsi="Georgia" w:cs="ArialNarrow"/>
          <w:b/>
          <w:sz w:val="22"/>
          <w:szCs w:val="22"/>
          <w:lang w:val="en-GB"/>
        </w:rPr>
      </w:pPr>
    </w:p>
    <w:p w:rsidR="00805D70" w:rsidRPr="00AA7DF7" w:rsidRDefault="00DD697C"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 xml:space="preserve">To maintain </w:t>
      </w:r>
      <w:r w:rsidR="002E1CBF" w:rsidRPr="00AA7DF7">
        <w:rPr>
          <w:rFonts w:ascii="Georgia" w:eastAsia="ArialNarrow" w:hAnsi="Georgia" w:cs="ArialNarrow"/>
          <w:sz w:val="22"/>
          <w:szCs w:val="22"/>
          <w:lang w:val="en-GB"/>
        </w:rPr>
        <w:t>security for its member states and citizens is clearly one of the fundamental pu</w:t>
      </w:r>
      <w:r w:rsidR="002E1CBF" w:rsidRPr="00AA7DF7">
        <w:rPr>
          <w:rFonts w:ascii="Georgia" w:eastAsia="ArialNarrow" w:hAnsi="Georgia" w:cs="ArialNarrow"/>
          <w:sz w:val="22"/>
          <w:szCs w:val="22"/>
          <w:lang w:val="en-GB"/>
        </w:rPr>
        <w:t>r</w:t>
      </w:r>
      <w:r w:rsidR="002E1CBF" w:rsidRPr="00AA7DF7">
        <w:rPr>
          <w:rFonts w:ascii="Georgia" w:eastAsia="ArialNarrow" w:hAnsi="Georgia" w:cs="ArialNarrow"/>
          <w:sz w:val="22"/>
          <w:szCs w:val="22"/>
          <w:lang w:val="en-GB"/>
        </w:rPr>
        <w:t>poses of the European Union, especially if security is defined as a low probability of damage to a</w:t>
      </w:r>
      <w:r w:rsidR="002E1CBF" w:rsidRPr="00AA7DF7">
        <w:rPr>
          <w:rFonts w:ascii="Georgia" w:eastAsia="ArialNarrow" w:hAnsi="Georgia" w:cs="ArialNarrow"/>
          <w:sz w:val="22"/>
          <w:szCs w:val="22"/>
          <w:lang w:val="en-GB"/>
        </w:rPr>
        <w:t>c</w:t>
      </w:r>
      <w:r w:rsidR="002E1CBF" w:rsidRPr="00AA7DF7">
        <w:rPr>
          <w:rFonts w:ascii="Georgia" w:eastAsia="ArialNarrow" w:hAnsi="Georgia" w:cs="ArialNarrow"/>
          <w:sz w:val="22"/>
          <w:szCs w:val="22"/>
          <w:lang w:val="en-GB"/>
        </w:rPr>
        <w:t>quired values. The European Union prides itself in being a community founded on shared values among its members, and its European Neighbourhood Policy (ENP) frequently refers to a ‘vision of a ring of countries, sharing the EU’s fundamental values and objectives’, while realising that the ‘d</w:t>
      </w:r>
      <w:r w:rsidR="002E1CBF" w:rsidRPr="00AA7DF7">
        <w:rPr>
          <w:rFonts w:ascii="Georgia" w:eastAsia="ArialNarrow" w:hAnsi="Georgia" w:cs="ArialNarrow"/>
          <w:sz w:val="22"/>
          <w:szCs w:val="22"/>
          <w:lang w:val="en-GB"/>
        </w:rPr>
        <w:t>e</w:t>
      </w:r>
      <w:r w:rsidR="002E1CBF" w:rsidRPr="00AA7DF7">
        <w:rPr>
          <w:rFonts w:ascii="Georgia" w:eastAsia="ArialNarrow" w:hAnsi="Georgia" w:cs="ArialNarrow"/>
          <w:sz w:val="22"/>
          <w:szCs w:val="22"/>
          <w:lang w:val="en-GB"/>
        </w:rPr>
        <w:t>gree of commitment to common values’ may differ across the different partner countries (</w:t>
      </w:r>
      <w:r w:rsidR="002E1CBF" w:rsidRPr="00AA7DF7">
        <w:rPr>
          <w:rFonts w:ascii="Georgia" w:eastAsia="ArialNarrow" w:hAnsi="Georgia" w:cs="ArialNarrow"/>
          <w:i/>
          <w:sz w:val="22"/>
          <w:szCs w:val="22"/>
          <w:lang w:val="en-GB"/>
        </w:rPr>
        <w:t xml:space="preserve">European Commission, 2004). </w:t>
      </w:r>
      <w:r w:rsidR="002E1CBF" w:rsidRPr="00AA7DF7">
        <w:rPr>
          <w:rFonts w:ascii="Georgia" w:eastAsia="ArialNarrow" w:hAnsi="Georgia" w:cs="ArialNarrow"/>
          <w:sz w:val="22"/>
          <w:szCs w:val="22"/>
          <w:lang w:val="en-GB"/>
        </w:rPr>
        <w:t xml:space="preserve">With its focus on Europe’s evolving security landscape, the Jean Monnet </w:t>
      </w:r>
      <w:r w:rsidR="0018008D" w:rsidRPr="00AA7DF7">
        <w:rPr>
          <w:rFonts w:ascii="Georgia" w:eastAsia="ArialNarrow" w:hAnsi="Georgia" w:cs="ArialNarrow"/>
          <w:sz w:val="22"/>
          <w:szCs w:val="22"/>
          <w:lang w:val="en-US"/>
        </w:rPr>
        <w:t>I</w:t>
      </w:r>
      <w:r w:rsidR="0018008D" w:rsidRPr="00AA7DF7">
        <w:rPr>
          <w:rFonts w:ascii="Georgia" w:eastAsia="ArialNarrow" w:hAnsi="Georgia" w:cs="ArialNarrow"/>
          <w:sz w:val="22"/>
          <w:szCs w:val="22"/>
          <w:lang w:val="en-US"/>
        </w:rPr>
        <w:t>n</w:t>
      </w:r>
      <w:r w:rsidR="0018008D" w:rsidRPr="00AA7DF7">
        <w:rPr>
          <w:rFonts w:ascii="Georgia" w:eastAsia="ArialNarrow" w:hAnsi="Georgia" w:cs="ArialNarrow"/>
          <w:sz w:val="22"/>
          <w:szCs w:val="22"/>
          <w:lang w:val="en-US"/>
        </w:rPr>
        <w:t xml:space="preserve">formation and Research Activity </w:t>
      </w:r>
      <w:r w:rsidR="0018008D" w:rsidRPr="00AA7DF7">
        <w:rPr>
          <w:rFonts w:ascii="Georgia" w:eastAsia="ArialNarrow" w:hAnsi="Georgia" w:cs="ArialNarrow"/>
          <w:i/>
          <w:sz w:val="22"/>
          <w:szCs w:val="22"/>
          <w:lang w:val="en-US"/>
        </w:rPr>
        <w:t>‘</w:t>
      </w:r>
      <w:r w:rsidR="002E1CBF" w:rsidRPr="00AA7DF7">
        <w:rPr>
          <w:rFonts w:ascii="Georgia" w:hAnsi="Georgia"/>
          <w:b/>
          <w:i/>
          <w:color w:val="17365D" w:themeColor="text2" w:themeShade="BF"/>
          <w:sz w:val="22"/>
          <w:szCs w:val="22"/>
          <w:lang w:val="en-US"/>
        </w:rPr>
        <w:t>Towards a More Resilient European Neighborhood</w:t>
      </w:r>
      <w:r w:rsidR="0018008D" w:rsidRPr="00AA7DF7">
        <w:rPr>
          <w:rFonts w:ascii="Georgia" w:hAnsi="Georgia"/>
          <w:b/>
          <w:i/>
          <w:color w:val="17365D" w:themeColor="text2" w:themeShade="BF"/>
          <w:sz w:val="22"/>
          <w:szCs w:val="22"/>
          <w:lang w:val="en-US"/>
        </w:rPr>
        <w:t>: S</w:t>
      </w:r>
      <w:r w:rsidR="0018008D" w:rsidRPr="00AA7DF7">
        <w:rPr>
          <w:rFonts w:ascii="Georgia" w:hAnsi="Georgia"/>
          <w:b/>
          <w:i/>
          <w:color w:val="17365D" w:themeColor="text2" w:themeShade="BF"/>
          <w:sz w:val="22"/>
          <w:szCs w:val="22"/>
          <w:lang w:val="en-US"/>
        </w:rPr>
        <w:t>e</w:t>
      </w:r>
      <w:r w:rsidR="0018008D" w:rsidRPr="00AA7DF7">
        <w:rPr>
          <w:rFonts w:ascii="Georgia" w:hAnsi="Georgia"/>
          <w:b/>
          <w:i/>
          <w:color w:val="17365D" w:themeColor="text2" w:themeShade="BF"/>
          <w:sz w:val="22"/>
          <w:szCs w:val="22"/>
          <w:lang w:val="en-US"/>
        </w:rPr>
        <w:t>curity Cooperation and the Management of Current and Future Threats in Europe’s Strategic Orbit’</w:t>
      </w:r>
      <w:r w:rsidR="002E1CBF" w:rsidRPr="00AA7DF7">
        <w:rPr>
          <w:rFonts w:ascii="Georgia" w:eastAsia="ArialNarrow" w:hAnsi="Georgia" w:cs="ArialNarrow"/>
          <w:sz w:val="22"/>
          <w:szCs w:val="22"/>
          <w:lang w:val="en-GB"/>
        </w:rPr>
        <w:t xml:space="preserve"> bridg</w:t>
      </w:r>
      <w:r w:rsidR="0018008D" w:rsidRPr="00AA7DF7">
        <w:rPr>
          <w:rFonts w:ascii="Georgia" w:eastAsia="ArialNarrow" w:hAnsi="Georgia" w:cs="ArialNarrow"/>
          <w:sz w:val="22"/>
          <w:szCs w:val="22"/>
          <w:lang w:val="en-GB"/>
        </w:rPr>
        <w:t xml:space="preserve">es a </w:t>
      </w:r>
      <w:r w:rsidR="002E1CBF" w:rsidRPr="00AA7DF7">
        <w:rPr>
          <w:rFonts w:ascii="Georgia" w:eastAsia="ArialNarrow" w:hAnsi="Georgia" w:cs="ArialNarrow"/>
          <w:sz w:val="22"/>
          <w:szCs w:val="22"/>
          <w:lang w:val="en-GB"/>
        </w:rPr>
        <w:t>gap in knowledge and understanding of current and new threats in E</w:t>
      </w:r>
      <w:r w:rsidR="002E1CBF" w:rsidRPr="00AA7DF7">
        <w:rPr>
          <w:rFonts w:ascii="Georgia" w:eastAsia="ArialNarrow" w:hAnsi="Georgia" w:cs="ArialNarrow"/>
          <w:sz w:val="22"/>
          <w:szCs w:val="22"/>
          <w:lang w:val="en-GB"/>
        </w:rPr>
        <w:t>u</w:t>
      </w:r>
      <w:r w:rsidR="002E1CBF" w:rsidRPr="00AA7DF7">
        <w:rPr>
          <w:rFonts w:ascii="Georgia" w:eastAsia="ArialNarrow" w:hAnsi="Georgia" w:cs="ArialNarrow"/>
          <w:sz w:val="22"/>
          <w:szCs w:val="22"/>
          <w:lang w:val="en-GB"/>
        </w:rPr>
        <w:t>rope’s strategic orbit and contribute</w:t>
      </w:r>
      <w:r w:rsidR="00E50EB2" w:rsidRPr="00AA7DF7">
        <w:rPr>
          <w:rFonts w:ascii="Georgia" w:eastAsia="ArialNarrow" w:hAnsi="Georgia" w:cs="ArialNarrow"/>
          <w:sz w:val="22"/>
          <w:szCs w:val="22"/>
          <w:lang w:val="en-GB"/>
        </w:rPr>
        <w:t>s</w:t>
      </w:r>
      <w:r w:rsidR="002E1CBF" w:rsidRPr="00AA7DF7">
        <w:rPr>
          <w:rFonts w:ascii="Georgia" w:eastAsia="ArialNarrow" w:hAnsi="Georgia" w:cs="ArialNarrow"/>
          <w:sz w:val="22"/>
          <w:szCs w:val="22"/>
          <w:lang w:val="en-GB"/>
        </w:rPr>
        <w:t xml:space="preserve"> to development of research-led teaching in European Security Studies by considering theoretical and practical issues relating to security cooperation between the EU and its neighbourhood.  </w:t>
      </w:r>
    </w:p>
    <w:p w:rsidR="006A3FA6" w:rsidRPr="00AA7DF7" w:rsidRDefault="0018601D"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b/>
          <w:sz w:val="22"/>
          <w:szCs w:val="22"/>
          <w:u w:val="single"/>
          <w:lang w:val="en-GB"/>
        </w:rPr>
        <w:t>The aim of this project</w:t>
      </w:r>
      <w:r w:rsidRPr="00AA7DF7">
        <w:rPr>
          <w:rFonts w:ascii="Georgia" w:eastAsia="ArialNarrow" w:hAnsi="Georgia" w:cs="ArialNarrow"/>
          <w:sz w:val="22"/>
          <w:szCs w:val="22"/>
          <w:lang w:val="en-GB"/>
        </w:rPr>
        <w:t xml:space="preserve"> was to increase the quality of higher education in the field of Eur</w:t>
      </w:r>
      <w:r w:rsidRPr="00AA7DF7">
        <w:rPr>
          <w:rFonts w:ascii="Georgia" w:eastAsia="ArialNarrow" w:hAnsi="Georgia" w:cs="ArialNarrow"/>
          <w:sz w:val="22"/>
          <w:szCs w:val="22"/>
          <w:lang w:val="en-GB"/>
        </w:rPr>
        <w:t>o</w:t>
      </w:r>
      <w:r w:rsidRPr="00AA7DF7">
        <w:rPr>
          <w:rFonts w:ascii="Georgia" w:eastAsia="ArialNarrow" w:hAnsi="Georgia" w:cs="ArialNarrow"/>
          <w:sz w:val="22"/>
          <w:szCs w:val="22"/>
          <w:lang w:val="en-GB"/>
        </w:rPr>
        <w:t xml:space="preserve">pean integration in the area of European security and contribute to the development of research-lead teaching in Ukraine by promoting independent and critical thinking, empowerment of the academics as agents of change and applying new research and teaching tools from an interdisciplinary and cross-cultural perspective. </w:t>
      </w:r>
      <w:r w:rsidR="00AC4662" w:rsidRPr="00AA7DF7">
        <w:rPr>
          <w:rFonts w:ascii="Georgia" w:eastAsia="ArialNarrow" w:hAnsi="Georgia" w:cs="ArialNarrow"/>
          <w:sz w:val="22"/>
          <w:szCs w:val="22"/>
          <w:lang w:val="en-GB"/>
        </w:rPr>
        <w:t xml:space="preserve">As a part of </w:t>
      </w:r>
      <w:r w:rsidR="0018008D" w:rsidRPr="00AA7DF7">
        <w:rPr>
          <w:rFonts w:ascii="Georgia" w:eastAsia="ArialNarrow" w:hAnsi="Georgia" w:cs="ArialNarrow"/>
          <w:sz w:val="22"/>
          <w:szCs w:val="22"/>
          <w:lang w:val="en-GB"/>
        </w:rPr>
        <w:t xml:space="preserve">our </w:t>
      </w:r>
      <w:r w:rsidR="00AC4662" w:rsidRPr="00AA7DF7">
        <w:rPr>
          <w:rFonts w:ascii="Georgia" w:eastAsia="ArialNarrow" w:hAnsi="Georgia" w:cs="ArialNarrow"/>
          <w:sz w:val="22"/>
          <w:szCs w:val="22"/>
          <w:lang w:val="en-GB"/>
        </w:rPr>
        <w:t xml:space="preserve">continuity project </w:t>
      </w:r>
      <w:r w:rsidR="00AC4662" w:rsidRPr="00AA7DF7">
        <w:rPr>
          <w:rFonts w:ascii="Georgia" w:eastAsia="ArialNarrow" w:hAnsi="Georgia" w:cs="ArialNarrow"/>
          <w:b/>
          <w:i/>
          <w:sz w:val="22"/>
          <w:szCs w:val="22"/>
          <w:lang w:val="en-GB"/>
        </w:rPr>
        <w:t>(Jean Monnet Spring Seminar on European Security</w:t>
      </w:r>
      <w:r w:rsidR="0018008D" w:rsidRPr="00AA7DF7">
        <w:rPr>
          <w:rFonts w:ascii="Georgia" w:eastAsia="ArialNarrow" w:hAnsi="Georgia" w:cs="ArialNarrow"/>
          <w:b/>
          <w:i/>
          <w:sz w:val="22"/>
          <w:szCs w:val="22"/>
          <w:lang w:val="en-GB"/>
        </w:rPr>
        <w:t>, 2008 – p/t</w:t>
      </w:r>
      <w:r w:rsidR="00AC4662" w:rsidRPr="00AA7DF7">
        <w:rPr>
          <w:rFonts w:ascii="Georgia" w:eastAsia="ArialNarrow" w:hAnsi="Georgia" w:cs="ArialNarrow"/>
          <w:b/>
          <w:i/>
          <w:sz w:val="22"/>
          <w:szCs w:val="22"/>
          <w:lang w:val="en-GB"/>
        </w:rPr>
        <w:t>)</w:t>
      </w:r>
      <w:r w:rsidR="0018008D" w:rsidRPr="00AA7DF7">
        <w:rPr>
          <w:rFonts w:ascii="Georgia" w:eastAsia="ArialNarrow" w:hAnsi="Georgia" w:cs="ArialNarrow"/>
          <w:sz w:val="22"/>
          <w:szCs w:val="22"/>
          <w:lang w:val="en-GB"/>
        </w:rPr>
        <w:t xml:space="preserve"> this project offered</w:t>
      </w:r>
      <w:r w:rsidR="00AC4662" w:rsidRPr="00AA7DF7">
        <w:rPr>
          <w:rFonts w:ascii="Georgia" w:eastAsia="ArialNarrow" w:hAnsi="Georgia" w:cs="ArialNarrow"/>
          <w:sz w:val="22"/>
          <w:szCs w:val="22"/>
          <w:lang w:val="en-GB"/>
        </w:rPr>
        <w:t xml:space="preserve"> an interdisciplinary program featuring a variety of lectures, seminars, panel discussions, briefings and simulation games in the field of Eur</w:t>
      </w:r>
      <w:r w:rsidR="00AC4662" w:rsidRPr="00AA7DF7">
        <w:rPr>
          <w:rFonts w:ascii="Georgia" w:eastAsia="ArialNarrow" w:hAnsi="Georgia" w:cs="ArialNarrow"/>
          <w:sz w:val="22"/>
          <w:szCs w:val="22"/>
          <w:lang w:val="en-GB"/>
        </w:rPr>
        <w:t>o</w:t>
      </w:r>
      <w:r w:rsidR="00AC4662" w:rsidRPr="00AA7DF7">
        <w:rPr>
          <w:rFonts w:ascii="Georgia" w:eastAsia="ArialNarrow" w:hAnsi="Georgia" w:cs="ArialNarrow"/>
          <w:sz w:val="22"/>
          <w:szCs w:val="22"/>
          <w:lang w:val="en-GB"/>
        </w:rPr>
        <w:t xml:space="preserve">pean Security. </w:t>
      </w:r>
    </w:p>
    <w:p w:rsidR="00D94030" w:rsidRPr="00AA7DF7" w:rsidRDefault="00D94030"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eastAsia="ArialNarrow" w:hAnsi="Georgia" w:cs="ArialNarrow"/>
          <w:sz w:val="22"/>
          <w:szCs w:val="22"/>
          <w:lang w:val="en-GB"/>
        </w:rPr>
        <w:t xml:space="preserve">The project </w:t>
      </w:r>
      <w:r w:rsidRPr="00AA7DF7">
        <w:rPr>
          <w:rFonts w:ascii="Georgia" w:hAnsi="Georgia"/>
          <w:b/>
          <w:i/>
          <w:color w:val="17365D" w:themeColor="text2" w:themeShade="BF"/>
          <w:sz w:val="22"/>
          <w:szCs w:val="22"/>
          <w:lang w:val="en-US"/>
        </w:rPr>
        <w:t xml:space="preserve">Towards a More Resilient European Neighborhood </w:t>
      </w:r>
      <w:r w:rsidRPr="00AA7DF7">
        <w:rPr>
          <w:rFonts w:ascii="Georgia" w:hAnsi="Georgia"/>
          <w:sz w:val="22"/>
          <w:szCs w:val="22"/>
          <w:lang w:val="en-US"/>
        </w:rPr>
        <w:t>was implemented in Ukraine in the period between September 1, 2013 and August, 31, 2014.</w:t>
      </w:r>
      <w:r w:rsidR="00747FEB" w:rsidRPr="00AA7DF7">
        <w:rPr>
          <w:rFonts w:ascii="Georgia" w:hAnsi="Georgia"/>
          <w:sz w:val="22"/>
          <w:szCs w:val="22"/>
          <w:lang w:val="en-US"/>
        </w:rPr>
        <w:t xml:space="preserve"> The project’s ambition was </w:t>
      </w:r>
      <w:r w:rsidR="00747FEB" w:rsidRPr="00AA7DF7">
        <w:rPr>
          <w:rFonts w:ascii="Georgia" w:hAnsi="Georgia"/>
          <w:sz w:val="22"/>
          <w:szCs w:val="22"/>
          <w:lang w:val="en-US"/>
        </w:rPr>
        <w:lastRenderedPageBreak/>
        <w:t xml:space="preserve">to contribute to overcoming considerable shortcomings and gaps in </w:t>
      </w:r>
      <w:r w:rsidR="004B0456" w:rsidRPr="00AA7DF7">
        <w:rPr>
          <w:rFonts w:ascii="Georgia" w:hAnsi="Georgia"/>
          <w:sz w:val="22"/>
          <w:szCs w:val="22"/>
          <w:lang w:val="en-US"/>
        </w:rPr>
        <w:t xml:space="preserve">EU and NATO member states and the </w:t>
      </w:r>
      <w:r w:rsidR="00747FEB" w:rsidRPr="00AA7DF7">
        <w:rPr>
          <w:rFonts w:ascii="Georgia" w:hAnsi="Georgia"/>
          <w:sz w:val="22"/>
          <w:szCs w:val="22"/>
          <w:lang w:val="en-US"/>
        </w:rPr>
        <w:t>European Neighborhood countries, in particular, in Ukraine, in the systematic study of ea</w:t>
      </w:r>
      <w:r w:rsidR="00747FEB" w:rsidRPr="00AA7DF7">
        <w:rPr>
          <w:rFonts w:ascii="Georgia" w:hAnsi="Georgia"/>
          <w:sz w:val="22"/>
          <w:szCs w:val="22"/>
          <w:lang w:val="en-US"/>
        </w:rPr>
        <w:t>r</w:t>
      </w:r>
      <w:r w:rsidR="00747FEB" w:rsidRPr="00AA7DF7">
        <w:rPr>
          <w:rFonts w:ascii="Georgia" w:hAnsi="Georgia"/>
          <w:sz w:val="22"/>
          <w:szCs w:val="22"/>
          <w:lang w:val="en-US"/>
        </w:rPr>
        <w:t>ly-warning, conflict prevention and management</w:t>
      </w:r>
      <w:r w:rsidR="004B0456" w:rsidRPr="00AA7DF7">
        <w:rPr>
          <w:rFonts w:ascii="Georgia" w:hAnsi="Georgia"/>
          <w:sz w:val="22"/>
          <w:szCs w:val="22"/>
          <w:lang w:val="en-US"/>
        </w:rPr>
        <w:t xml:space="preserve"> tools as well as c</w:t>
      </w:r>
      <w:r w:rsidR="00747FEB" w:rsidRPr="00AA7DF7">
        <w:rPr>
          <w:rFonts w:ascii="Georgia" w:hAnsi="Georgia"/>
          <w:sz w:val="22"/>
          <w:szCs w:val="22"/>
          <w:lang w:val="en-US"/>
        </w:rPr>
        <w:t>risis management and cooperation mechanisms.</w:t>
      </w:r>
    </w:p>
    <w:p w:rsidR="00747FEB" w:rsidRPr="00AA7DF7" w:rsidRDefault="00DD2919"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 xml:space="preserve">During the project implementation in Ukraine we have faced </w:t>
      </w:r>
      <w:r w:rsidR="00747FEB" w:rsidRPr="00AA7DF7">
        <w:rPr>
          <w:rFonts w:ascii="Georgia" w:hAnsi="Georgia"/>
          <w:sz w:val="22"/>
          <w:szCs w:val="22"/>
          <w:lang w:val="en-US"/>
        </w:rPr>
        <w:t>dramatic events and processes</w:t>
      </w:r>
      <w:r w:rsidRPr="00AA7DF7">
        <w:rPr>
          <w:rFonts w:ascii="Georgia" w:hAnsi="Georgia"/>
          <w:sz w:val="22"/>
          <w:szCs w:val="22"/>
          <w:lang w:val="en-US"/>
        </w:rPr>
        <w:t>, started</w:t>
      </w:r>
      <w:r w:rsidR="00747FEB" w:rsidRPr="00AA7DF7">
        <w:rPr>
          <w:rFonts w:ascii="Georgia" w:hAnsi="Georgia"/>
          <w:sz w:val="22"/>
          <w:szCs w:val="22"/>
          <w:lang w:val="en-US"/>
        </w:rPr>
        <w:t xml:space="preserve"> from the mass protests in Kiev (‘the Euromaidan’), annexation of the Crimea by Russia and war in Eastern Ukraine. Ukraine became the main flashpoint on the map of the Eastern Neighbo</w:t>
      </w:r>
      <w:r w:rsidR="00747FEB" w:rsidRPr="00AA7DF7">
        <w:rPr>
          <w:rFonts w:ascii="Georgia" w:hAnsi="Georgia"/>
          <w:sz w:val="22"/>
          <w:szCs w:val="22"/>
          <w:lang w:val="en-US"/>
        </w:rPr>
        <w:t>r</w:t>
      </w:r>
      <w:r w:rsidR="00747FEB" w:rsidRPr="00AA7DF7">
        <w:rPr>
          <w:rFonts w:ascii="Georgia" w:hAnsi="Georgia"/>
          <w:sz w:val="22"/>
          <w:szCs w:val="22"/>
          <w:lang w:val="en-US"/>
        </w:rPr>
        <w:t>hood and the main corner-stone and challenge to the European security architecture after the Cold War. Under such conditions, the Informational and Research Activity ‘</w:t>
      </w:r>
      <w:r w:rsidR="00747FEB" w:rsidRPr="00AA7DF7">
        <w:rPr>
          <w:rFonts w:ascii="Georgia" w:hAnsi="Georgia"/>
          <w:b/>
          <w:i/>
          <w:color w:val="17365D" w:themeColor="text2" w:themeShade="BF"/>
          <w:sz w:val="22"/>
          <w:szCs w:val="22"/>
          <w:lang w:val="en-US"/>
        </w:rPr>
        <w:t>Towards a More Resil</w:t>
      </w:r>
      <w:r w:rsidR="00747FEB" w:rsidRPr="00AA7DF7">
        <w:rPr>
          <w:rFonts w:ascii="Georgia" w:hAnsi="Georgia"/>
          <w:b/>
          <w:i/>
          <w:color w:val="17365D" w:themeColor="text2" w:themeShade="BF"/>
          <w:sz w:val="22"/>
          <w:szCs w:val="22"/>
          <w:lang w:val="en-US"/>
        </w:rPr>
        <w:t>i</w:t>
      </w:r>
      <w:r w:rsidR="00747FEB" w:rsidRPr="00AA7DF7">
        <w:rPr>
          <w:rFonts w:ascii="Georgia" w:hAnsi="Georgia"/>
          <w:b/>
          <w:i/>
          <w:color w:val="17365D" w:themeColor="text2" w:themeShade="BF"/>
          <w:sz w:val="22"/>
          <w:szCs w:val="22"/>
          <w:lang w:val="en-US"/>
        </w:rPr>
        <w:t xml:space="preserve">ent European Neighborhood: Security Cooperation and the Management of Current and Future Threats in Europe’s Strategic Orbit’ </w:t>
      </w:r>
      <w:r w:rsidR="00747FEB" w:rsidRPr="00AA7DF7">
        <w:rPr>
          <w:rFonts w:ascii="Georgia" w:hAnsi="Georgia"/>
          <w:sz w:val="22"/>
          <w:szCs w:val="22"/>
          <w:lang w:val="en-US"/>
        </w:rPr>
        <w:t>aimed at in-depth and broad and theoret</w:t>
      </w:r>
      <w:r w:rsidR="00747FEB" w:rsidRPr="00AA7DF7">
        <w:rPr>
          <w:rFonts w:ascii="Georgia" w:hAnsi="Georgia"/>
          <w:sz w:val="22"/>
          <w:szCs w:val="22"/>
          <w:lang w:val="en-US"/>
        </w:rPr>
        <w:t>i</w:t>
      </w:r>
      <w:r w:rsidR="00747FEB" w:rsidRPr="00AA7DF7">
        <w:rPr>
          <w:rFonts w:ascii="Georgia" w:hAnsi="Georgia"/>
          <w:sz w:val="22"/>
          <w:szCs w:val="22"/>
          <w:lang w:val="en-US"/>
        </w:rPr>
        <w:t>cally well-grounded understanding of current and future threats and challenges that the EU faces in its neighborhood regions, and is particular well-timed.</w:t>
      </w:r>
    </w:p>
    <w:p w:rsidR="00747FEB" w:rsidRPr="00AA7DF7" w:rsidRDefault="00747FEB"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 xml:space="preserve"> </w:t>
      </w:r>
      <w:r w:rsidR="00FA0CCA" w:rsidRPr="00AA7DF7">
        <w:rPr>
          <w:rFonts w:ascii="Georgia" w:hAnsi="Georgia"/>
          <w:b/>
          <w:sz w:val="22"/>
          <w:szCs w:val="22"/>
          <w:u w:val="single"/>
          <w:lang w:val="en-US"/>
        </w:rPr>
        <w:t>At the core of the project’s concept</w:t>
      </w:r>
      <w:r w:rsidR="00FA0CCA" w:rsidRPr="00AA7DF7">
        <w:rPr>
          <w:rFonts w:ascii="Georgia" w:hAnsi="Georgia"/>
          <w:sz w:val="22"/>
          <w:szCs w:val="22"/>
          <w:lang w:val="en-US"/>
        </w:rPr>
        <w:t xml:space="preserve"> was the spirit of a truly interactive and  meaningful collaboration between representatives of academic, policy and civil society communities from EU and NATO member states and the European Neighborhood countries through active exploitation of already existent early warning and conflict prevention systems and creation of new strategic for</w:t>
      </w:r>
      <w:r w:rsidR="00FA0CCA" w:rsidRPr="00AA7DF7">
        <w:rPr>
          <w:rFonts w:ascii="Georgia" w:hAnsi="Georgia"/>
          <w:sz w:val="22"/>
          <w:szCs w:val="22"/>
          <w:lang w:val="en-US"/>
        </w:rPr>
        <w:t>e</w:t>
      </w:r>
      <w:r w:rsidR="00FA0CCA" w:rsidRPr="00AA7DF7">
        <w:rPr>
          <w:rFonts w:ascii="Georgia" w:hAnsi="Georgia"/>
          <w:sz w:val="22"/>
          <w:szCs w:val="22"/>
          <w:lang w:val="en-US"/>
        </w:rPr>
        <w:t>casting, analytical scaffolding and preventive mechanisms based on synergy of independent and cri</w:t>
      </w:r>
      <w:r w:rsidR="00FA0CCA" w:rsidRPr="00AA7DF7">
        <w:rPr>
          <w:rFonts w:ascii="Georgia" w:hAnsi="Georgia"/>
          <w:sz w:val="22"/>
          <w:szCs w:val="22"/>
          <w:lang w:val="en-US"/>
        </w:rPr>
        <w:t>t</w:t>
      </w:r>
      <w:r w:rsidR="00FA0CCA" w:rsidRPr="00AA7DF7">
        <w:rPr>
          <w:rFonts w:ascii="Georgia" w:hAnsi="Georgia"/>
          <w:sz w:val="22"/>
          <w:szCs w:val="22"/>
          <w:lang w:val="en-US"/>
        </w:rPr>
        <w:t>ical thinking and applying new research and teaching tools from an interdisciplinary and cross cu</w:t>
      </w:r>
      <w:r w:rsidR="00FA0CCA" w:rsidRPr="00AA7DF7">
        <w:rPr>
          <w:rFonts w:ascii="Georgia" w:hAnsi="Georgia"/>
          <w:sz w:val="22"/>
          <w:szCs w:val="22"/>
          <w:lang w:val="en-US"/>
        </w:rPr>
        <w:t>l</w:t>
      </w:r>
      <w:r w:rsidR="00FA0CCA" w:rsidRPr="00AA7DF7">
        <w:rPr>
          <w:rFonts w:ascii="Georgia" w:hAnsi="Georgia"/>
          <w:sz w:val="22"/>
          <w:szCs w:val="22"/>
          <w:lang w:val="en-US"/>
        </w:rPr>
        <w:t>tural perspective.</w:t>
      </w:r>
    </w:p>
    <w:p w:rsidR="00FA0CCA" w:rsidRPr="00AA7DF7" w:rsidRDefault="00FA0CCA"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b/>
          <w:sz w:val="22"/>
          <w:szCs w:val="22"/>
          <w:u w:val="single"/>
          <w:lang w:val="en-US"/>
        </w:rPr>
        <w:t>The general methodology of the project</w:t>
      </w:r>
      <w:r w:rsidRPr="00AA7DF7">
        <w:rPr>
          <w:rFonts w:ascii="Georgia" w:hAnsi="Georgia"/>
          <w:sz w:val="22"/>
          <w:szCs w:val="22"/>
          <w:lang w:val="en-US"/>
        </w:rPr>
        <w:t xml:space="preserve"> </w:t>
      </w:r>
      <w:r w:rsidR="000D584B" w:rsidRPr="00AA7DF7">
        <w:rPr>
          <w:rFonts w:ascii="Georgia" w:hAnsi="Georgia"/>
          <w:sz w:val="22"/>
          <w:szCs w:val="22"/>
          <w:lang w:val="en-US"/>
        </w:rPr>
        <w:t xml:space="preserve">has </w:t>
      </w:r>
      <w:r w:rsidRPr="00AA7DF7">
        <w:rPr>
          <w:rFonts w:ascii="Georgia" w:hAnsi="Georgia"/>
          <w:sz w:val="22"/>
          <w:szCs w:val="22"/>
          <w:lang w:val="en-US"/>
        </w:rPr>
        <w:t>combined research and information activ</w:t>
      </w:r>
      <w:r w:rsidRPr="00AA7DF7">
        <w:rPr>
          <w:rFonts w:ascii="Georgia" w:hAnsi="Georgia"/>
          <w:sz w:val="22"/>
          <w:szCs w:val="22"/>
          <w:lang w:val="en-US"/>
        </w:rPr>
        <w:t>i</w:t>
      </w:r>
      <w:r w:rsidRPr="00AA7DF7">
        <w:rPr>
          <w:rFonts w:ascii="Georgia" w:hAnsi="Georgia"/>
          <w:sz w:val="22"/>
          <w:szCs w:val="22"/>
          <w:lang w:val="en-US"/>
        </w:rPr>
        <w:t xml:space="preserve">ties. The interdisciplinary research </w:t>
      </w:r>
      <w:r w:rsidRPr="00AA7DF7">
        <w:rPr>
          <w:rFonts w:ascii="Georgia" w:hAnsi="Georgia"/>
          <w:i/>
          <w:sz w:val="22"/>
          <w:szCs w:val="22"/>
          <w:lang w:val="en-US"/>
        </w:rPr>
        <w:t>(described in Activity part of the report)</w:t>
      </w:r>
      <w:r w:rsidRPr="00AA7DF7">
        <w:rPr>
          <w:rFonts w:ascii="Georgia" w:hAnsi="Georgia"/>
          <w:sz w:val="22"/>
          <w:szCs w:val="22"/>
          <w:lang w:val="en-US"/>
        </w:rPr>
        <w:t xml:space="preserve"> has involved a broad spectrum of </w:t>
      </w:r>
      <w:r w:rsidR="000D584B" w:rsidRPr="00AA7DF7">
        <w:rPr>
          <w:rFonts w:ascii="Georgia" w:hAnsi="Georgia"/>
          <w:sz w:val="22"/>
          <w:szCs w:val="22"/>
          <w:lang w:val="en-US"/>
        </w:rPr>
        <w:t xml:space="preserve">international </w:t>
      </w:r>
      <w:r w:rsidRPr="00AA7DF7">
        <w:rPr>
          <w:rFonts w:ascii="Georgia" w:hAnsi="Georgia"/>
          <w:sz w:val="22"/>
          <w:szCs w:val="22"/>
          <w:lang w:val="en-US"/>
        </w:rPr>
        <w:t xml:space="preserve">experts and stakeholders </w:t>
      </w:r>
      <w:r w:rsidR="000D584B" w:rsidRPr="00AA7DF7">
        <w:rPr>
          <w:rFonts w:ascii="Georgia" w:hAnsi="Georgia"/>
          <w:sz w:val="22"/>
          <w:szCs w:val="22"/>
          <w:lang w:val="en-US"/>
        </w:rPr>
        <w:t xml:space="preserve">of the project </w:t>
      </w:r>
      <w:r w:rsidRPr="00AA7DF7">
        <w:rPr>
          <w:rFonts w:ascii="Georgia" w:hAnsi="Georgia"/>
          <w:sz w:val="22"/>
          <w:szCs w:val="22"/>
          <w:lang w:val="en-US"/>
        </w:rPr>
        <w:t>through a Delphi, carried out online. The results of the Delphi were analyzed and evaluated in a systematic way by the core e</w:t>
      </w:r>
      <w:r w:rsidRPr="00AA7DF7">
        <w:rPr>
          <w:rFonts w:ascii="Georgia" w:hAnsi="Georgia"/>
          <w:sz w:val="22"/>
          <w:szCs w:val="22"/>
          <w:lang w:val="en-US"/>
        </w:rPr>
        <w:t>x</w:t>
      </w:r>
      <w:r w:rsidRPr="00AA7DF7">
        <w:rPr>
          <w:rFonts w:ascii="Georgia" w:hAnsi="Georgia"/>
          <w:sz w:val="22"/>
          <w:szCs w:val="22"/>
          <w:lang w:val="en-US"/>
        </w:rPr>
        <w:t>perts. The assessment of security challenges and their root causes were used as input for individual case studies, structured comparison and the simulation games.</w:t>
      </w:r>
    </w:p>
    <w:p w:rsidR="0064510B" w:rsidRPr="00AA7DF7" w:rsidRDefault="00FA39F0" w:rsidP="00AA7DF7">
      <w:pPr>
        <w:autoSpaceDE w:val="0"/>
        <w:autoSpaceDN w:val="0"/>
        <w:adjustRightInd w:val="0"/>
        <w:spacing w:before="40" w:after="40" w:line="288" w:lineRule="auto"/>
        <w:ind w:firstLine="567"/>
        <w:jc w:val="both"/>
        <w:rPr>
          <w:rFonts w:ascii="Georgia" w:hAnsi="Georgia"/>
          <w:b/>
          <w:color w:val="17365D" w:themeColor="text2" w:themeShade="BF"/>
          <w:sz w:val="22"/>
          <w:szCs w:val="22"/>
          <w:lang w:val="en-US"/>
        </w:rPr>
      </w:pPr>
      <w:r w:rsidRPr="00AA7DF7">
        <w:rPr>
          <w:rFonts w:ascii="Georgia" w:hAnsi="Georgia"/>
          <w:sz w:val="22"/>
          <w:szCs w:val="22"/>
          <w:lang w:val="en-US"/>
        </w:rPr>
        <w:t>The development of a comprehensive approach and an effective platform for cooperation b</w:t>
      </w:r>
      <w:r w:rsidRPr="00AA7DF7">
        <w:rPr>
          <w:rFonts w:ascii="Georgia" w:hAnsi="Georgia"/>
          <w:sz w:val="22"/>
          <w:szCs w:val="22"/>
          <w:lang w:val="en-US"/>
        </w:rPr>
        <w:t>e</w:t>
      </w:r>
      <w:r w:rsidRPr="00AA7DF7">
        <w:rPr>
          <w:rFonts w:ascii="Georgia" w:hAnsi="Georgia"/>
          <w:sz w:val="22"/>
          <w:szCs w:val="22"/>
          <w:lang w:val="en-US"/>
        </w:rPr>
        <w:t xml:space="preserve">tween the EU, NATO and Partner countries were discussed at </w:t>
      </w:r>
      <w:r w:rsidRPr="00AA7DF7">
        <w:rPr>
          <w:rFonts w:ascii="Georgia" w:hAnsi="Georgia"/>
          <w:b/>
          <w:color w:val="17365D" w:themeColor="text2" w:themeShade="BF"/>
          <w:sz w:val="22"/>
          <w:szCs w:val="22"/>
          <w:lang w:val="en-US"/>
        </w:rPr>
        <w:t>2014 Jean Monnet NATO A</w:t>
      </w:r>
      <w:r w:rsidRPr="00AA7DF7">
        <w:rPr>
          <w:rFonts w:ascii="Georgia" w:hAnsi="Georgia"/>
          <w:b/>
          <w:color w:val="17365D" w:themeColor="text2" w:themeShade="BF"/>
          <w:sz w:val="22"/>
          <w:szCs w:val="22"/>
          <w:lang w:val="en-US"/>
        </w:rPr>
        <w:t>d</w:t>
      </w:r>
      <w:r w:rsidRPr="00AA7DF7">
        <w:rPr>
          <w:rFonts w:ascii="Georgia" w:hAnsi="Georgia"/>
          <w:b/>
          <w:color w:val="17365D" w:themeColor="text2" w:themeShade="BF"/>
          <w:sz w:val="22"/>
          <w:szCs w:val="22"/>
          <w:lang w:val="en-US"/>
        </w:rPr>
        <w:t>vanced Study Institute ‘Enhancing Strategic Analytical Capabilities in NATO Partner Countries: Security Cooperation and the Management of Current and Future Threats in Europe’s Strategic Orbit’.</w:t>
      </w:r>
    </w:p>
    <w:p w:rsidR="00FA0CCA" w:rsidRPr="00AA7DF7" w:rsidRDefault="0064510B"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It should be noticed that during the project implementation, the concept of the final dissem</w:t>
      </w:r>
      <w:r w:rsidRPr="00AA7DF7">
        <w:rPr>
          <w:rFonts w:ascii="Georgia" w:hAnsi="Georgia"/>
          <w:sz w:val="22"/>
          <w:szCs w:val="22"/>
          <w:lang w:val="en-US"/>
        </w:rPr>
        <w:t>i</w:t>
      </w:r>
      <w:r w:rsidRPr="00AA7DF7">
        <w:rPr>
          <w:rFonts w:ascii="Georgia" w:hAnsi="Georgia"/>
          <w:sz w:val="22"/>
          <w:szCs w:val="22"/>
          <w:lang w:val="en-US"/>
        </w:rPr>
        <w:t>nation activity (Event F3.1) was changed. Owing to changed security landscape (the protracted Ukrainian crisis and war</w:t>
      </w:r>
      <w:r w:rsidR="001965AB" w:rsidRPr="00AA7DF7">
        <w:rPr>
          <w:rFonts w:ascii="Georgia" w:hAnsi="Georgia"/>
          <w:sz w:val="22"/>
          <w:szCs w:val="22"/>
          <w:lang w:val="en-US"/>
        </w:rPr>
        <w:t xml:space="preserve"> in Eastern Ukraine have been making an impact on </w:t>
      </w:r>
      <w:r w:rsidRPr="00AA7DF7">
        <w:rPr>
          <w:rFonts w:ascii="Georgia" w:hAnsi="Georgia"/>
          <w:sz w:val="22"/>
          <w:szCs w:val="22"/>
          <w:lang w:val="en-US"/>
        </w:rPr>
        <w:t>the European security architecture and the priorities of both EU and NATO in t</w:t>
      </w:r>
      <w:r w:rsidR="001965AB" w:rsidRPr="00AA7DF7">
        <w:rPr>
          <w:rFonts w:ascii="Georgia" w:hAnsi="Georgia"/>
          <w:sz w:val="22"/>
          <w:szCs w:val="22"/>
          <w:lang w:val="en-US"/>
        </w:rPr>
        <w:t>he area of security) and generous</w:t>
      </w:r>
      <w:r w:rsidRPr="00AA7DF7">
        <w:rPr>
          <w:rFonts w:ascii="Georgia" w:hAnsi="Georgia"/>
          <w:sz w:val="22"/>
          <w:szCs w:val="22"/>
          <w:lang w:val="en-US"/>
        </w:rPr>
        <w:t xml:space="preserve"> </w:t>
      </w:r>
      <w:r w:rsidR="001965AB" w:rsidRPr="00AA7DF7">
        <w:rPr>
          <w:rFonts w:ascii="Georgia" w:hAnsi="Georgia"/>
          <w:sz w:val="22"/>
          <w:szCs w:val="22"/>
          <w:lang w:val="en-US"/>
        </w:rPr>
        <w:t xml:space="preserve">support from the NATO Science for Peace </w:t>
      </w:r>
      <w:r w:rsidRPr="00AA7DF7">
        <w:rPr>
          <w:rFonts w:ascii="Georgia" w:hAnsi="Georgia"/>
          <w:sz w:val="22"/>
          <w:szCs w:val="22"/>
          <w:lang w:val="en-US"/>
        </w:rPr>
        <w:t>Program</w:t>
      </w:r>
      <w:r w:rsidR="001965AB" w:rsidRPr="00AA7DF7">
        <w:rPr>
          <w:rFonts w:ascii="Georgia" w:hAnsi="Georgia"/>
          <w:sz w:val="22"/>
          <w:szCs w:val="22"/>
          <w:lang w:val="en-US"/>
        </w:rPr>
        <w:t>,</w:t>
      </w:r>
      <w:r w:rsidR="00FA39F0" w:rsidRPr="00AA7DF7">
        <w:rPr>
          <w:rFonts w:ascii="Georgia" w:hAnsi="Georgia"/>
          <w:b/>
          <w:color w:val="17365D" w:themeColor="text2" w:themeShade="BF"/>
          <w:sz w:val="22"/>
          <w:szCs w:val="22"/>
          <w:lang w:val="en-US"/>
        </w:rPr>
        <w:t xml:space="preserve"> </w:t>
      </w:r>
      <w:r w:rsidR="00FA0CCA" w:rsidRPr="00AA7DF7">
        <w:rPr>
          <w:rFonts w:ascii="Georgia" w:hAnsi="Georgia"/>
          <w:sz w:val="22"/>
          <w:szCs w:val="22"/>
          <w:lang w:val="en-US"/>
        </w:rPr>
        <w:t xml:space="preserve"> </w:t>
      </w:r>
      <w:r w:rsidRPr="00AA7DF7">
        <w:rPr>
          <w:rFonts w:ascii="Georgia" w:hAnsi="Georgia"/>
          <w:sz w:val="22"/>
          <w:szCs w:val="22"/>
          <w:lang w:val="en-US"/>
        </w:rPr>
        <w:t>we were able to extend th</w:t>
      </w:r>
      <w:r w:rsidR="001965AB" w:rsidRPr="00AA7DF7">
        <w:rPr>
          <w:rFonts w:ascii="Georgia" w:hAnsi="Georgia"/>
          <w:sz w:val="22"/>
          <w:szCs w:val="22"/>
          <w:lang w:val="en-US"/>
        </w:rPr>
        <w:t xml:space="preserve">e length of dissemination </w:t>
      </w:r>
      <w:r w:rsidRPr="00AA7DF7">
        <w:rPr>
          <w:rFonts w:ascii="Georgia" w:hAnsi="Georgia"/>
          <w:sz w:val="22"/>
          <w:szCs w:val="22"/>
          <w:lang w:val="en-US"/>
        </w:rPr>
        <w:t xml:space="preserve">event </w:t>
      </w:r>
      <w:r w:rsidR="001965AB" w:rsidRPr="00AA7DF7">
        <w:rPr>
          <w:rFonts w:ascii="Georgia" w:hAnsi="Georgia"/>
          <w:sz w:val="22"/>
          <w:szCs w:val="22"/>
          <w:lang w:val="en-US"/>
        </w:rPr>
        <w:t xml:space="preserve">to a </w:t>
      </w:r>
      <w:r w:rsidRPr="00AA7DF7">
        <w:rPr>
          <w:rFonts w:ascii="Georgia" w:hAnsi="Georgia"/>
          <w:sz w:val="22"/>
          <w:szCs w:val="22"/>
          <w:lang w:val="en-US"/>
        </w:rPr>
        <w:t xml:space="preserve">seven day Advanced Study Institute, which incorporated initially planned </w:t>
      </w:r>
      <w:r w:rsidR="001965AB" w:rsidRPr="00AA7DF7">
        <w:rPr>
          <w:rFonts w:ascii="Georgia" w:hAnsi="Georgia"/>
          <w:sz w:val="22"/>
          <w:szCs w:val="22"/>
          <w:lang w:val="en-US"/>
        </w:rPr>
        <w:t xml:space="preserve">four day </w:t>
      </w:r>
      <w:r w:rsidRPr="00AA7DF7">
        <w:rPr>
          <w:rFonts w:ascii="Georgia" w:hAnsi="Georgia"/>
          <w:sz w:val="22"/>
          <w:szCs w:val="22"/>
          <w:lang w:val="en-US"/>
        </w:rPr>
        <w:t>sem</w:t>
      </w:r>
      <w:r w:rsidRPr="00AA7DF7">
        <w:rPr>
          <w:rFonts w:ascii="Georgia" w:hAnsi="Georgia"/>
          <w:sz w:val="22"/>
          <w:szCs w:val="22"/>
          <w:lang w:val="en-US"/>
        </w:rPr>
        <w:t>i</w:t>
      </w:r>
      <w:r w:rsidRPr="00AA7DF7">
        <w:rPr>
          <w:rFonts w:ascii="Georgia" w:hAnsi="Georgia"/>
          <w:sz w:val="22"/>
          <w:szCs w:val="22"/>
          <w:lang w:val="en-US"/>
        </w:rPr>
        <w:t xml:space="preserve">nar </w:t>
      </w:r>
      <w:r w:rsidRPr="00AA7DF7">
        <w:rPr>
          <w:rFonts w:ascii="Georgia" w:hAnsi="Georgia"/>
          <w:i/>
          <w:sz w:val="22"/>
          <w:szCs w:val="22"/>
          <w:lang w:val="en-US"/>
        </w:rPr>
        <w:t>‘The ENP at 10: Lessons for Managing Current and Future Threats in the European Neighbo</w:t>
      </w:r>
      <w:r w:rsidRPr="00AA7DF7">
        <w:rPr>
          <w:rFonts w:ascii="Georgia" w:hAnsi="Georgia"/>
          <w:i/>
          <w:sz w:val="22"/>
          <w:szCs w:val="22"/>
          <w:lang w:val="en-US"/>
        </w:rPr>
        <w:t>r</w:t>
      </w:r>
      <w:r w:rsidRPr="00AA7DF7">
        <w:rPr>
          <w:rFonts w:ascii="Georgia" w:hAnsi="Georgia"/>
          <w:i/>
          <w:sz w:val="22"/>
          <w:szCs w:val="22"/>
          <w:lang w:val="en-US"/>
        </w:rPr>
        <w:t>hood</w:t>
      </w:r>
      <w:r w:rsidRPr="00AA7DF7">
        <w:rPr>
          <w:rFonts w:ascii="Georgia" w:hAnsi="Georgia"/>
          <w:sz w:val="22"/>
          <w:szCs w:val="22"/>
          <w:lang w:val="en-US"/>
        </w:rPr>
        <w:t xml:space="preserve">’. </w:t>
      </w:r>
      <w:r w:rsidR="009B7A55" w:rsidRPr="00AA7DF7">
        <w:rPr>
          <w:rFonts w:ascii="Georgia" w:hAnsi="Georgia"/>
          <w:b/>
          <w:color w:val="17365D" w:themeColor="text2" w:themeShade="BF"/>
          <w:sz w:val="22"/>
          <w:szCs w:val="22"/>
          <w:lang w:val="en-US"/>
        </w:rPr>
        <w:t xml:space="preserve">2014 Jean Monnet NATO Advanced Study Institute </w:t>
      </w:r>
      <w:r w:rsidR="001965AB" w:rsidRPr="00AA7DF7">
        <w:rPr>
          <w:rFonts w:ascii="Georgia" w:hAnsi="Georgia"/>
          <w:b/>
          <w:color w:val="17365D" w:themeColor="text2" w:themeShade="BF"/>
          <w:sz w:val="22"/>
          <w:szCs w:val="22"/>
          <w:lang w:val="en-US"/>
        </w:rPr>
        <w:t>‘Enhancing Strategic Analyt</w:t>
      </w:r>
      <w:r w:rsidR="001965AB" w:rsidRPr="00AA7DF7">
        <w:rPr>
          <w:rFonts w:ascii="Georgia" w:hAnsi="Georgia"/>
          <w:b/>
          <w:color w:val="17365D" w:themeColor="text2" w:themeShade="BF"/>
          <w:sz w:val="22"/>
          <w:szCs w:val="22"/>
          <w:lang w:val="en-US"/>
        </w:rPr>
        <w:t>i</w:t>
      </w:r>
      <w:r w:rsidR="001965AB" w:rsidRPr="00AA7DF7">
        <w:rPr>
          <w:rFonts w:ascii="Georgia" w:hAnsi="Georgia"/>
          <w:b/>
          <w:color w:val="17365D" w:themeColor="text2" w:themeShade="BF"/>
          <w:sz w:val="22"/>
          <w:szCs w:val="22"/>
          <w:lang w:val="en-US"/>
        </w:rPr>
        <w:t>cal Capabilities in NATO Partner Countries: Security Cooperation and the Manag</w:t>
      </w:r>
      <w:r w:rsidR="001965AB" w:rsidRPr="00AA7DF7">
        <w:rPr>
          <w:rFonts w:ascii="Georgia" w:hAnsi="Georgia"/>
          <w:b/>
          <w:color w:val="17365D" w:themeColor="text2" w:themeShade="BF"/>
          <w:sz w:val="22"/>
          <w:szCs w:val="22"/>
          <w:lang w:val="en-US"/>
        </w:rPr>
        <w:t>e</w:t>
      </w:r>
      <w:r w:rsidR="001965AB" w:rsidRPr="00AA7DF7">
        <w:rPr>
          <w:rFonts w:ascii="Georgia" w:hAnsi="Georgia"/>
          <w:b/>
          <w:color w:val="17365D" w:themeColor="text2" w:themeShade="BF"/>
          <w:sz w:val="22"/>
          <w:szCs w:val="22"/>
          <w:lang w:val="en-US"/>
        </w:rPr>
        <w:t>ment of Current and Future Threa</w:t>
      </w:r>
      <w:r w:rsidR="00DA344A" w:rsidRPr="00AA7DF7">
        <w:rPr>
          <w:rFonts w:ascii="Georgia" w:hAnsi="Georgia"/>
          <w:b/>
          <w:color w:val="17365D" w:themeColor="text2" w:themeShade="BF"/>
          <w:sz w:val="22"/>
          <w:szCs w:val="22"/>
          <w:lang w:val="en-US"/>
        </w:rPr>
        <w:t xml:space="preserve">ts in Europe’s Strategic Orbit’ </w:t>
      </w:r>
      <w:r w:rsidR="009B7A55" w:rsidRPr="00AA7DF7">
        <w:rPr>
          <w:rFonts w:ascii="Georgia" w:hAnsi="Georgia"/>
          <w:sz w:val="22"/>
          <w:szCs w:val="22"/>
          <w:lang w:val="en-US"/>
        </w:rPr>
        <w:t>involved 103 participants from the EU, the USA and European Neighborhood countries of the former Soviet Union and Wes</w:t>
      </w:r>
      <w:r w:rsidR="009B7A55" w:rsidRPr="00AA7DF7">
        <w:rPr>
          <w:rFonts w:ascii="Georgia" w:hAnsi="Georgia"/>
          <w:sz w:val="22"/>
          <w:szCs w:val="22"/>
          <w:lang w:val="en-US"/>
        </w:rPr>
        <w:t>t</w:t>
      </w:r>
      <w:r w:rsidR="009B7A55" w:rsidRPr="00AA7DF7">
        <w:rPr>
          <w:rFonts w:ascii="Georgia" w:hAnsi="Georgia"/>
          <w:sz w:val="22"/>
          <w:szCs w:val="22"/>
          <w:lang w:val="en-US"/>
        </w:rPr>
        <w:t xml:space="preserve">ern Balkans. </w:t>
      </w:r>
    </w:p>
    <w:p w:rsidR="009B7A55" w:rsidRPr="00AA7DF7" w:rsidRDefault="009B7A55"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b/>
          <w:sz w:val="22"/>
          <w:szCs w:val="22"/>
          <w:u w:val="single"/>
          <w:lang w:val="en-US"/>
        </w:rPr>
        <w:lastRenderedPageBreak/>
        <w:t>Participants</w:t>
      </w:r>
      <w:r w:rsidRPr="00AA7DF7">
        <w:rPr>
          <w:rFonts w:ascii="Georgia" w:hAnsi="Georgia"/>
          <w:sz w:val="22"/>
          <w:szCs w:val="22"/>
          <w:u w:val="single"/>
          <w:lang w:val="en-US"/>
        </w:rPr>
        <w:t xml:space="preserve"> </w:t>
      </w:r>
      <w:r w:rsidRPr="00AA7DF7">
        <w:rPr>
          <w:rFonts w:ascii="Georgia" w:hAnsi="Georgia"/>
          <w:sz w:val="22"/>
          <w:szCs w:val="22"/>
          <w:lang w:val="en-US"/>
        </w:rPr>
        <w:t>are junior scientists (PhD holders and PhD students at advanced stage of their research), representing academia, public and semi-public research institutions and think tanks as well as representatives of local, national and international governmental and non-governmental o</w:t>
      </w:r>
      <w:r w:rsidRPr="00AA7DF7">
        <w:rPr>
          <w:rFonts w:ascii="Georgia" w:hAnsi="Georgia"/>
          <w:sz w:val="22"/>
          <w:szCs w:val="22"/>
          <w:lang w:val="en-US"/>
        </w:rPr>
        <w:t>r</w:t>
      </w:r>
      <w:r w:rsidRPr="00AA7DF7">
        <w:rPr>
          <w:rFonts w:ascii="Georgia" w:hAnsi="Georgia"/>
          <w:sz w:val="22"/>
          <w:szCs w:val="22"/>
          <w:lang w:val="en-US"/>
        </w:rPr>
        <w:t xml:space="preserve">ganizations, </w:t>
      </w:r>
      <w:r w:rsidR="00B36A90" w:rsidRPr="00AA7DF7">
        <w:rPr>
          <w:rFonts w:ascii="Georgia" w:hAnsi="Georgia"/>
          <w:sz w:val="22"/>
          <w:szCs w:val="22"/>
          <w:lang w:val="en-US"/>
        </w:rPr>
        <w:t xml:space="preserve">the </w:t>
      </w:r>
      <w:r w:rsidRPr="00AA7DF7">
        <w:rPr>
          <w:rFonts w:ascii="Georgia" w:hAnsi="Georgia"/>
          <w:sz w:val="22"/>
          <w:szCs w:val="22"/>
          <w:lang w:val="en-US"/>
        </w:rPr>
        <w:t>mass media and business with a strong background in Political Science and Intern</w:t>
      </w:r>
      <w:r w:rsidRPr="00AA7DF7">
        <w:rPr>
          <w:rFonts w:ascii="Georgia" w:hAnsi="Georgia"/>
          <w:sz w:val="22"/>
          <w:szCs w:val="22"/>
          <w:lang w:val="en-US"/>
        </w:rPr>
        <w:t>a</w:t>
      </w:r>
      <w:r w:rsidRPr="00AA7DF7">
        <w:rPr>
          <w:rFonts w:ascii="Georgia" w:hAnsi="Georgia"/>
          <w:sz w:val="22"/>
          <w:szCs w:val="22"/>
          <w:lang w:val="en-US"/>
        </w:rPr>
        <w:t xml:space="preserve">tional Relations, including Security Studies, History, International Economics, and Law. </w:t>
      </w:r>
      <w:r w:rsidR="009D3F9B" w:rsidRPr="00AA7DF7">
        <w:rPr>
          <w:rFonts w:ascii="Georgia" w:hAnsi="Georgia"/>
          <w:sz w:val="22"/>
          <w:szCs w:val="22"/>
          <w:lang w:val="en-US"/>
        </w:rPr>
        <w:t>The partic</w:t>
      </w:r>
      <w:r w:rsidR="009D3F9B" w:rsidRPr="00AA7DF7">
        <w:rPr>
          <w:rFonts w:ascii="Georgia" w:hAnsi="Georgia"/>
          <w:sz w:val="22"/>
          <w:szCs w:val="22"/>
          <w:lang w:val="en-US"/>
        </w:rPr>
        <w:t>i</w:t>
      </w:r>
      <w:r w:rsidR="009D3F9B" w:rsidRPr="00AA7DF7">
        <w:rPr>
          <w:rFonts w:ascii="Georgia" w:hAnsi="Georgia"/>
          <w:sz w:val="22"/>
          <w:szCs w:val="22"/>
          <w:lang w:val="en-US"/>
        </w:rPr>
        <w:t xml:space="preserve">pants of </w:t>
      </w:r>
      <w:r w:rsidR="009D3F9B" w:rsidRPr="00AA7DF7">
        <w:rPr>
          <w:rFonts w:ascii="Georgia" w:hAnsi="Georgia"/>
          <w:b/>
          <w:color w:val="17365D" w:themeColor="text2" w:themeShade="BF"/>
          <w:sz w:val="22"/>
          <w:szCs w:val="22"/>
          <w:lang w:val="en-US"/>
        </w:rPr>
        <w:t xml:space="preserve">2014 Jean Monnet NATO Advanced Study Institute </w:t>
      </w:r>
      <w:r w:rsidR="009D3F9B" w:rsidRPr="00AA7DF7">
        <w:rPr>
          <w:rFonts w:ascii="Georgia" w:hAnsi="Georgia"/>
          <w:sz w:val="22"/>
          <w:szCs w:val="22"/>
          <w:lang w:val="en-US"/>
        </w:rPr>
        <w:t>have extraordinary motivation, at least few years of teaching and research experience in a relevant field, and a keen interest in lear</w:t>
      </w:r>
      <w:r w:rsidR="009D3F9B" w:rsidRPr="00AA7DF7">
        <w:rPr>
          <w:rFonts w:ascii="Georgia" w:hAnsi="Georgia"/>
          <w:sz w:val="22"/>
          <w:szCs w:val="22"/>
          <w:lang w:val="en-US"/>
        </w:rPr>
        <w:t>n</w:t>
      </w:r>
      <w:r w:rsidR="009D3F9B" w:rsidRPr="00AA7DF7">
        <w:rPr>
          <w:rFonts w:ascii="Georgia" w:hAnsi="Georgia"/>
          <w:sz w:val="22"/>
          <w:szCs w:val="22"/>
          <w:lang w:val="en-US"/>
        </w:rPr>
        <w:t>ing and sharing knowledge in his or her institutions.</w:t>
      </w:r>
    </w:p>
    <w:p w:rsidR="009D3F9B" w:rsidRPr="00AA7DF7" w:rsidRDefault="009D3F9B"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 xml:space="preserve">Since 70 of 103 participants of </w:t>
      </w:r>
      <w:r w:rsidRPr="00AA7DF7">
        <w:rPr>
          <w:rFonts w:ascii="Georgia" w:hAnsi="Georgia"/>
          <w:b/>
          <w:color w:val="17365D" w:themeColor="text2" w:themeShade="BF"/>
          <w:sz w:val="22"/>
          <w:szCs w:val="22"/>
          <w:lang w:val="en-US"/>
        </w:rPr>
        <w:t>2014 Jean Monnet NATO Advanced Study Institute</w:t>
      </w:r>
      <w:r w:rsidRPr="00AA7DF7">
        <w:rPr>
          <w:rFonts w:ascii="Georgia" w:hAnsi="Georgia"/>
          <w:color w:val="17365D" w:themeColor="text2" w:themeShade="BF"/>
          <w:sz w:val="22"/>
          <w:szCs w:val="22"/>
          <w:lang w:val="en-US"/>
        </w:rPr>
        <w:t xml:space="preserve"> </w:t>
      </w:r>
      <w:r w:rsidRPr="00AA7DF7">
        <w:rPr>
          <w:rFonts w:ascii="Georgia" w:hAnsi="Georgia"/>
          <w:sz w:val="22"/>
          <w:szCs w:val="22"/>
          <w:lang w:val="en-US"/>
        </w:rPr>
        <w:t>re</w:t>
      </w:r>
      <w:r w:rsidRPr="00AA7DF7">
        <w:rPr>
          <w:rFonts w:ascii="Georgia" w:hAnsi="Georgia"/>
          <w:sz w:val="22"/>
          <w:szCs w:val="22"/>
          <w:lang w:val="en-US"/>
        </w:rPr>
        <w:t>p</w:t>
      </w:r>
      <w:r w:rsidRPr="00AA7DF7">
        <w:rPr>
          <w:rFonts w:ascii="Georgia" w:hAnsi="Georgia"/>
          <w:sz w:val="22"/>
          <w:szCs w:val="22"/>
          <w:lang w:val="en-US"/>
        </w:rPr>
        <w:t>resented universities, think tanks and research institutions of Ukraine</w:t>
      </w:r>
      <w:r w:rsidR="005D285B" w:rsidRPr="00AA7DF7">
        <w:rPr>
          <w:rFonts w:ascii="Georgia" w:hAnsi="Georgia"/>
          <w:sz w:val="22"/>
          <w:szCs w:val="22"/>
          <w:lang w:val="en-US"/>
        </w:rPr>
        <w:t xml:space="preserve">, with this project we aimed at development of </w:t>
      </w:r>
      <w:r w:rsidR="005D285B" w:rsidRPr="00AA7DF7">
        <w:rPr>
          <w:rFonts w:ascii="Georgia" w:hAnsi="Georgia"/>
          <w:sz w:val="22"/>
          <w:szCs w:val="22"/>
          <w:u w:val="single"/>
          <w:lang w:val="en-US"/>
        </w:rPr>
        <w:t>critical thinking and analytical skills of junior faculty from Ukraine</w:t>
      </w:r>
      <w:r w:rsidR="005D285B" w:rsidRPr="00AA7DF7">
        <w:rPr>
          <w:rFonts w:ascii="Georgia" w:hAnsi="Georgia"/>
          <w:sz w:val="22"/>
          <w:szCs w:val="22"/>
          <w:lang w:val="en-US"/>
        </w:rPr>
        <w:t xml:space="preserve"> by applying a </w:t>
      </w:r>
      <w:r w:rsidR="005D285B" w:rsidRPr="00AA7DF7">
        <w:rPr>
          <w:rFonts w:ascii="Georgia" w:hAnsi="Georgia"/>
          <w:i/>
          <w:sz w:val="22"/>
          <w:szCs w:val="22"/>
          <w:lang w:val="en-US"/>
        </w:rPr>
        <w:t xml:space="preserve">deep learning </w:t>
      </w:r>
      <w:r w:rsidR="005D285B" w:rsidRPr="00AA7DF7">
        <w:rPr>
          <w:rFonts w:ascii="Georgia" w:hAnsi="Georgia"/>
          <w:sz w:val="22"/>
          <w:szCs w:val="22"/>
          <w:lang w:val="en-US"/>
        </w:rPr>
        <w:t>approach and strengthening contacts between academics from EU and NATO me</w:t>
      </w:r>
      <w:r w:rsidR="005D285B" w:rsidRPr="00AA7DF7">
        <w:rPr>
          <w:rFonts w:ascii="Georgia" w:hAnsi="Georgia"/>
          <w:sz w:val="22"/>
          <w:szCs w:val="22"/>
          <w:lang w:val="en-US"/>
        </w:rPr>
        <w:t>m</w:t>
      </w:r>
      <w:r w:rsidR="00B36A90" w:rsidRPr="00AA7DF7">
        <w:rPr>
          <w:rFonts w:ascii="Georgia" w:hAnsi="Georgia"/>
          <w:sz w:val="22"/>
          <w:szCs w:val="22"/>
          <w:lang w:val="en-US"/>
        </w:rPr>
        <w:t>ber states and Ukrainian</w:t>
      </w:r>
      <w:r w:rsidR="005D285B" w:rsidRPr="00AA7DF7">
        <w:rPr>
          <w:rFonts w:ascii="Georgia" w:hAnsi="Georgia"/>
          <w:sz w:val="22"/>
          <w:szCs w:val="22"/>
          <w:lang w:val="en-US"/>
        </w:rPr>
        <w:t xml:space="preserve"> </w:t>
      </w:r>
      <w:r w:rsidR="00B36A90" w:rsidRPr="00AA7DF7">
        <w:rPr>
          <w:rFonts w:ascii="Georgia" w:hAnsi="Georgia"/>
          <w:sz w:val="22"/>
          <w:szCs w:val="22"/>
          <w:lang w:val="en-US"/>
        </w:rPr>
        <w:t>academic</w:t>
      </w:r>
      <w:r w:rsidR="005D285B" w:rsidRPr="00AA7DF7">
        <w:rPr>
          <w:rFonts w:ascii="Georgia" w:hAnsi="Georgia"/>
          <w:sz w:val="22"/>
          <w:szCs w:val="22"/>
          <w:lang w:val="en-US"/>
        </w:rPr>
        <w:t xml:space="preserve"> community and creation of new opportunities for junior faculty to present the results of their research and teaching activity and exchange ideas. The majority of the ASI participants were selected via open competition based on academic quality of applications, ge</w:t>
      </w:r>
      <w:r w:rsidR="005D285B" w:rsidRPr="00AA7DF7">
        <w:rPr>
          <w:rFonts w:ascii="Georgia" w:hAnsi="Georgia"/>
          <w:sz w:val="22"/>
          <w:szCs w:val="22"/>
          <w:lang w:val="en-US"/>
        </w:rPr>
        <w:t>o</w:t>
      </w:r>
      <w:r w:rsidR="005D285B" w:rsidRPr="00AA7DF7">
        <w:rPr>
          <w:rFonts w:ascii="Georgia" w:hAnsi="Georgia"/>
          <w:sz w:val="22"/>
          <w:szCs w:val="22"/>
          <w:lang w:val="en-US"/>
        </w:rPr>
        <w:t xml:space="preserve">graphical and gender balance criteria. </w:t>
      </w:r>
    </w:p>
    <w:p w:rsidR="005D285B" w:rsidRPr="00AA7DF7" w:rsidRDefault="005D285B" w:rsidP="00AA7DF7">
      <w:pPr>
        <w:autoSpaceDE w:val="0"/>
        <w:autoSpaceDN w:val="0"/>
        <w:adjustRightInd w:val="0"/>
        <w:spacing w:before="40" w:after="40" w:line="288" w:lineRule="auto"/>
        <w:ind w:firstLine="567"/>
        <w:jc w:val="both"/>
        <w:rPr>
          <w:rFonts w:ascii="Georgia" w:hAnsi="Georgia"/>
          <w:b/>
          <w:sz w:val="22"/>
          <w:szCs w:val="22"/>
          <w:u w:val="single"/>
          <w:lang w:val="en-US"/>
        </w:rPr>
      </w:pPr>
      <w:r w:rsidRPr="00AA7DF7">
        <w:rPr>
          <w:rFonts w:ascii="Georgia" w:hAnsi="Georgia"/>
          <w:b/>
          <w:sz w:val="22"/>
          <w:szCs w:val="22"/>
          <w:u w:val="single"/>
          <w:lang w:val="en-US"/>
        </w:rPr>
        <w:t>Key speakers</w:t>
      </w:r>
    </w:p>
    <w:p w:rsidR="005D285B" w:rsidRPr="00AA7DF7" w:rsidRDefault="006D3A0F"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 xml:space="preserve">The team of </w:t>
      </w:r>
      <w:r w:rsidR="00C04378" w:rsidRPr="00AA7DF7">
        <w:rPr>
          <w:rFonts w:ascii="Georgia" w:hAnsi="Georgia"/>
          <w:sz w:val="22"/>
          <w:szCs w:val="22"/>
          <w:lang w:val="en-US"/>
        </w:rPr>
        <w:t xml:space="preserve">key speakers is composed by </w:t>
      </w:r>
      <w:r w:rsidRPr="00AA7DF7">
        <w:rPr>
          <w:rFonts w:ascii="Georgia" w:hAnsi="Georgia"/>
          <w:sz w:val="22"/>
          <w:szCs w:val="22"/>
          <w:lang w:val="en-US"/>
        </w:rPr>
        <w:t>core group of the project leaders responsible for o</w:t>
      </w:r>
      <w:r w:rsidRPr="00AA7DF7">
        <w:rPr>
          <w:rFonts w:ascii="Georgia" w:hAnsi="Georgia"/>
          <w:sz w:val="22"/>
          <w:szCs w:val="22"/>
          <w:lang w:val="en-US"/>
        </w:rPr>
        <w:t>r</w:t>
      </w:r>
      <w:r w:rsidRPr="00AA7DF7">
        <w:rPr>
          <w:rFonts w:ascii="Georgia" w:hAnsi="Georgia"/>
          <w:sz w:val="22"/>
          <w:szCs w:val="22"/>
          <w:lang w:val="en-US"/>
        </w:rPr>
        <w:t>ganization of research (online-based Delphi), discussions, simulation games and small group exe</w:t>
      </w:r>
      <w:r w:rsidRPr="00AA7DF7">
        <w:rPr>
          <w:rFonts w:ascii="Georgia" w:hAnsi="Georgia"/>
          <w:sz w:val="22"/>
          <w:szCs w:val="22"/>
          <w:lang w:val="en-US"/>
        </w:rPr>
        <w:t>r</w:t>
      </w:r>
      <w:r w:rsidRPr="00AA7DF7">
        <w:rPr>
          <w:rFonts w:ascii="Georgia" w:hAnsi="Georgia"/>
          <w:sz w:val="22"/>
          <w:szCs w:val="22"/>
          <w:lang w:val="en-US"/>
        </w:rPr>
        <w:t>cises. The field of expertise covers conflict prevention and management on the Balkans, the Southern Caucasus, Russia, Moldova, Belarus and Ukraine.</w:t>
      </w:r>
    </w:p>
    <w:p w:rsidR="006A3FA6" w:rsidRPr="00AA7DF7" w:rsidRDefault="00A113FC"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In this</w:t>
      </w:r>
      <w:r w:rsidRPr="00AA7DF7">
        <w:rPr>
          <w:rFonts w:ascii="Georgia" w:hAnsi="Georgia"/>
          <w:b/>
          <w:color w:val="17365D" w:themeColor="text2" w:themeShade="BF"/>
          <w:sz w:val="22"/>
          <w:szCs w:val="22"/>
          <w:lang w:val="en-US"/>
        </w:rPr>
        <w:t xml:space="preserve"> </w:t>
      </w:r>
      <w:r w:rsidR="00382E9B" w:rsidRPr="00AA7DF7">
        <w:rPr>
          <w:rFonts w:ascii="Georgia" w:hAnsi="Georgia"/>
          <w:b/>
          <w:color w:val="17365D" w:themeColor="text2" w:themeShade="BF"/>
          <w:sz w:val="22"/>
          <w:szCs w:val="22"/>
          <w:lang w:val="en-US"/>
        </w:rPr>
        <w:t xml:space="preserve">2014 Jean Monnet </w:t>
      </w:r>
      <w:r w:rsidR="00C04378" w:rsidRPr="00AA7DF7">
        <w:rPr>
          <w:rFonts w:ascii="Georgia" w:hAnsi="Georgia"/>
          <w:b/>
          <w:color w:val="17365D" w:themeColor="text2" w:themeShade="BF"/>
          <w:sz w:val="22"/>
          <w:szCs w:val="22"/>
          <w:lang w:val="en-US"/>
        </w:rPr>
        <w:t xml:space="preserve">NATO </w:t>
      </w:r>
      <w:r w:rsidR="00382E9B" w:rsidRPr="00AA7DF7">
        <w:rPr>
          <w:rFonts w:ascii="Georgia" w:hAnsi="Georgia"/>
          <w:b/>
          <w:color w:val="17365D" w:themeColor="text2" w:themeShade="BF"/>
          <w:sz w:val="22"/>
          <w:szCs w:val="22"/>
          <w:lang w:val="en-US"/>
        </w:rPr>
        <w:t>Advanced Study Institute</w:t>
      </w:r>
      <w:r w:rsidRPr="00AA7DF7">
        <w:rPr>
          <w:rFonts w:ascii="Georgia" w:hAnsi="Georgia"/>
          <w:sz w:val="22"/>
          <w:szCs w:val="22"/>
          <w:lang w:val="en-US"/>
        </w:rPr>
        <w:t xml:space="preserve"> we continue to endeavor to strike a good balance between the theoretical, conceptual, empirical and applied dimensions of the project subject area. This varies across teaching and research activities, but our intention was to show the relationship between different dimensions of the European security and strengthen parti</w:t>
      </w:r>
      <w:r w:rsidRPr="00AA7DF7">
        <w:rPr>
          <w:rFonts w:ascii="Georgia" w:hAnsi="Georgia"/>
          <w:sz w:val="22"/>
          <w:szCs w:val="22"/>
          <w:lang w:val="en-US"/>
        </w:rPr>
        <w:t>c</w:t>
      </w:r>
      <w:r w:rsidRPr="00AA7DF7">
        <w:rPr>
          <w:rFonts w:ascii="Georgia" w:hAnsi="Georgia"/>
          <w:sz w:val="22"/>
          <w:szCs w:val="22"/>
          <w:lang w:val="en-US"/>
        </w:rPr>
        <w:t>ipants’ overall knowledge and understanding of the problem, analytical capabilities as well as their teaching and research skills. This translated practically into the use of varied teaching formats and methods – from lectures to seminars to simulations and includes modules specifically geared t</w:t>
      </w:r>
      <w:r w:rsidRPr="00AA7DF7">
        <w:rPr>
          <w:rFonts w:ascii="Georgia" w:hAnsi="Georgia"/>
          <w:sz w:val="22"/>
          <w:szCs w:val="22"/>
          <w:lang w:val="en-US"/>
        </w:rPr>
        <w:t>o</w:t>
      </w:r>
      <w:r w:rsidRPr="00AA7DF7">
        <w:rPr>
          <w:rFonts w:ascii="Georgia" w:hAnsi="Georgia"/>
          <w:sz w:val="22"/>
          <w:szCs w:val="22"/>
          <w:lang w:val="en-US"/>
        </w:rPr>
        <w:t>wards development of early warning and conflict prevention skills.</w:t>
      </w:r>
    </w:p>
    <w:p w:rsidR="002D10FA" w:rsidRPr="00AA7DF7" w:rsidRDefault="002D10FA" w:rsidP="002003AF">
      <w:pPr>
        <w:autoSpaceDE w:val="0"/>
        <w:autoSpaceDN w:val="0"/>
        <w:adjustRightInd w:val="0"/>
        <w:spacing w:before="240" w:after="120" w:line="288" w:lineRule="auto"/>
        <w:ind w:firstLine="567"/>
        <w:jc w:val="both"/>
        <w:rPr>
          <w:rFonts w:ascii="Georgia" w:hAnsi="Georgia"/>
          <w:b/>
          <w:sz w:val="22"/>
          <w:szCs w:val="22"/>
          <w:u w:val="single"/>
          <w:lang w:val="en-US"/>
        </w:rPr>
      </w:pPr>
      <w:r w:rsidRPr="00AA7DF7">
        <w:rPr>
          <w:rFonts w:ascii="Georgia" w:hAnsi="Georgia"/>
          <w:b/>
          <w:sz w:val="22"/>
          <w:szCs w:val="22"/>
          <w:u w:val="single"/>
          <w:lang w:val="en-US"/>
        </w:rPr>
        <w:t>Scientific content of 2014 Jean Monnet NATO Advanced Study Institute</w:t>
      </w:r>
    </w:p>
    <w:p w:rsidR="00C41AE6" w:rsidRPr="006310BC" w:rsidRDefault="00C41AE6" w:rsidP="00C41AE6">
      <w:pPr>
        <w:pStyle w:val="21"/>
        <w:tabs>
          <w:tab w:val="clear" w:pos="4536"/>
        </w:tabs>
        <w:spacing w:before="120" w:after="40" w:line="288" w:lineRule="auto"/>
        <w:ind w:left="0" w:firstLine="567"/>
        <w:rPr>
          <w:rFonts w:ascii="Georgia" w:hAnsi="Georgia"/>
          <w:sz w:val="22"/>
          <w:szCs w:val="22"/>
          <w:u w:val="single"/>
          <w:lang w:val="en-US"/>
        </w:rPr>
      </w:pPr>
      <w:r w:rsidRPr="006310BC">
        <w:rPr>
          <w:rFonts w:ascii="Georgia" w:hAnsi="Georgia"/>
          <w:sz w:val="22"/>
          <w:szCs w:val="22"/>
          <w:u w:val="single"/>
          <w:lang w:val="en-US"/>
        </w:rPr>
        <w:t>Research activity</w:t>
      </w:r>
    </w:p>
    <w:p w:rsidR="00C41AE6" w:rsidRPr="00AA7DF7" w:rsidRDefault="00C41AE6" w:rsidP="00C41AE6">
      <w:pPr>
        <w:pStyle w:val="21"/>
        <w:tabs>
          <w:tab w:val="clear" w:pos="4536"/>
        </w:tabs>
        <w:spacing w:before="120" w:after="40" w:line="288" w:lineRule="auto"/>
        <w:ind w:left="0" w:firstLine="567"/>
        <w:rPr>
          <w:rFonts w:ascii="Georgia" w:hAnsi="Georgia" w:cs="Times New Roman"/>
          <w:sz w:val="22"/>
          <w:szCs w:val="22"/>
        </w:rPr>
      </w:pPr>
      <w:r w:rsidRPr="00AA7DF7">
        <w:rPr>
          <w:rFonts w:ascii="Georgia" w:hAnsi="Georgia"/>
          <w:sz w:val="22"/>
          <w:szCs w:val="22"/>
          <w:lang w:val="en-US"/>
        </w:rPr>
        <w:t xml:space="preserve">The project started with the research activity and creation of online based forecasting platform aimed at assessment of current and new threats for European security and cooperation challenges between the EU and the European neighborhood. </w:t>
      </w:r>
      <w:r w:rsidRPr="00AA7DF7">
        <w:rPr>
          <w:rFonts w:ascii="Georgia" w:hAnsi="Georgia" w:cs="Times New Roman"/>
          <w:sz w:val="22"/>
          <w:szCs w:val="22"/>
        </w:rPr>
        <w:t>In order to realize the set of the project’s research objectives we created the online based platform which models interactions between major stak</w:t>
      </w:r>
      <w:r w:rsidRPr="00AA7DF7">
        <w:rPr>
          <w:rFonts w:ascii="Georgia" w:hAnsi="Georgia" w:cs="Times New Roman"/>
          <w:sz w:val="22"/>
          <w:szCs w:val="22"/>
        </w:rPr>
        <w:t>e</w:t>
      </w:r>
      <w:r w:rsidRPr="00AA7DF7">
        <w:rPr>
          <w:rFonts w:ascii="Georgia" w:hAnsi="Georgia" w:cs="Times New Roman"/>
          <w:sz w:val="22"/>
          <w:szCs w:val="22"/>
        </w:rPr>
        <w:t>holders, such as governments, nongovernmental organisations, international organisations and ac</w:t>
      </w:r>
      <w:r w:rsidRPr="00AA7DF7">
        <w:rPr>
          <w:rFonts w:ascii="Georgia" w:hAnsi="Georgia" w:cs="Times New Roman"/>
          <w:sz w:val="22"/>
          <w:szCs w:val="22"/>
        </w:rPr>
        <w:t>a</w:t>
      </w:r>
      <w:r w:rsidRPr="00AA7DF7">
        <w:rPr>
          <w:rFonts w:ascii="Georgia" w:hAnsi="Georgia" w:cs="Times New Roman"/>
          <w:sz w:val="22"/>
          <w:szCs w:val="22"/>
        </w:rPr>
        <w:t xml:space="preserve">demia in order to assess current and new threats for security and discuss the cooperation challenges between EU, NATO member states and Neighbourhood countries, the Delphi conducted between March and May 2014 in two separate rounds with participation of  experts, representing EU, NATO member states and Partner countries. We asked selected experts to assess risk/uncertainty/change factors and drivers and explore the impact of these factors on security of EU and NATO member states and Partner countries and regional security. The risks/uncertainty change factors and drivers are identified basing on a wide and comprehensive understanding of security and cover individual, </w:t>
      </w:r>
      <w:r w:rsidRPr="00AA7DF7">
        <w:rPr>
          <w:rFonts w:ascii="Georgia" w:hAnsi="Georgia" w:cs="Times New Roman"/>
          <w:sz w:val="22"/>
          <w:szCs w:val="22"/>
        </w:rPr>
        <w:lastRenderedPageBreak/>
        <w:t xml:space="preserve">state, regional and global levels and societal, economic, environmental, political and military sectors of security. The information obtained in the Delphi process was analysed by the regional project teams in a greater depth. The results of the Delphi survey and analysis conducted within the regional project teams of experts served as a basis for scenario building processes used in simulation game and case studies that together formed a background for </w:t>
      </w:r>
      <w:r w:rsidRPr="000A5E14">
        <w:rPr>
          <w:rFonts w:ascii="Georgia" w:hAnsi="Georgia" w:cs="Times New Roman"/>
          <w:b/>
          <w:i/>
          <w:color w:val="17365D" w:themeColor="text2" w:themeShade="BF"/>
          <w:sz w:val="22"/>
          <w:szCs w:val="22"/>
        </w:rPr>
        <w:t>7 day 2014 Jean Monnet NATO A</w:t>
      </w:r>
      <w:r w:rsidRPr="000A5E14">
        <w:rPr>
          <w:rFonts w:ascii="Georgia" w:hAnsi="Georgia" w:cs="Times New Roman"/>
          <w:b/>
          <w:i/>
          <w:color w:val="17365D" w:themeColor="text2" w:themeShade="BF"/>
          <w:sz w:val="22"/>
          <w:szCs w:val="22"/>
        </w:rPr>
        <w:t>d</w:t>
      </w:r>
      <w:r w:rsidRPr="000A5E14">
        <w:rPr>
          <w:rFonts w:ascii="Georgia" w:hAnsi="Georgia" w:cs="Times New Roman"/>
          <w:b/>
          <w:i/>
          <w:color w:val="17365D" w:themeColor="text2" w:themeShade="BF"/>
          <w:sz w:val="22"/>
          <w:szCs w:val="22"/>
        </w:rPr>
        <w:t>vanced Study Institute.</w:t>
      </w:r>
    </w:p>
    <w:p w:rsidR="002D10FA" w:rsidRPr="00AA7DF7" w:rsidRDefault="009407D0"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b/>
          <w:color w:val="17365D" w:themeColor="text2" w:themeShade="BF"/>
          <w:sz w:val="22"/>
          <w:szCs w:val="22"/>
          <w:lang w:val="en-US"/>
        </w:rPr>
        <w:t>2014 Jean Monnet NATO Advanced Study Institute</w:t>
      </w:r>
      <w:r w:rsidRPr="00AA7DF7">
        <w:rPr>
          <w:rFonts w:ascii="Georgia" w:hAnsi="Georgia"/>
          <w:sz w:val="22"/>
          <w:szCs w:val="22"/>
          <w:lang w:val="en-US"/>
        </w:rPr>
        <w:t xml:space="preserve"> brought together stakeholders with a wide range of expertise to offer participants a comprehensive perspective on current and emerging security issues and how to analyze them. Conceptually, the focus was on the place and role of the E</w:t>
      </w:r>
      <w:r w:rsidRPr="00AA7DF7">
        <w:rPr>
          <w:rFonts w:ascii="Georgia" w:hAnsi="Georgia"/>
          <w:sz w:val="22"/>
          <w:szCs w:val="22"/>
          <w:lang w:val="en-US"/>
        </w:rPr>
        <w:t>u</w:t>
      </w:r>
      <w:r w:rsidRPr="00AA7DF7">
        <w:rPr>
          <w:rFonts w:ascii="Georgia" w:hAnsi="Georgia"/>
          <w:sz w:val="22"/>
          <w:szCs w:val="22"/>
          <w:lang w:val="en-US"/>
        </w:rPr>
        <w:t>ropean Union and NATO in managing international and regional security issues and the different approaches that can be adopted from short-term crisis management to long-term crisis prevention. Empirically, and in line with the dual sponsorship of the ASI, the focus was on NATO and the EU.</w:t>
      </w:r>
    </w:p>
    <w:p w:rsidR="004F67BD" w:rsidRPr="00AA7DF7" w:rsidRDefault="004F67BD"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With its focus on Europe’s evolving security landscape, the ASI offered an exciting and inte</w:t>
      </w:r>
      <w:r w:rsidRPr="00AA7DF7">
        <w:rPr>
          <w:rFonts w:ascii="Georgia" w:hAnsi="Georgia"/>
          <w:sz w:val="22"/>
          <w:szCs w:val="22"/>
          <w:lang w:val="en-US"/>
        </w:rPr>
        <w:t>r</w:t>
      </w:r>
      <w:r w:rsidRPr="00AA7DF7">
        <w:rPr>
          <w:rFonts w:ascii="Georgia" w:hAnsi="Georgia"/>
          <w:sz w:val="22"/>
          <w:szCs w:val="22"/>
          <w:lang w:val="en-US"/>
        </w:rPr>
        <w:t xml:space="preserve">disciplinary program. As is apparent from the following short summaries of the main talks given at the ASI, there was a good mix of partly historical overviews, theoretically grounded analyses, and specific case studies. </w:t>
      </w:r>
      <w:r w:rsidR="00564BB3" w:rsidRPr="00AA7DF7">
        <w:rPr>
          <w:rFonts w:ascii="Georgia" w:hAnsi="Georgia"/>
          <w:sz w:val="22"/>
          <w:szCs w:val="22"/>
          <w:lang w:val="en-US"/>
        </w:rPr>
        <w:t>The participants faced supportive and stimulating environment in which they could explore their research interests. The participants had plenty of opportunities to gain first-hand insight for their field of study. The analytical and critical thinking skills and theoretical knowledge gained in the course developed an understanding of the common challenges and the common future Europeans and their neighbors are facing.</w:t>
      </w:r>
    </w:p>
    <w:p w:rsidR="002F7DDE" w:rsidRPr="00AA7DF7" w:rsidRDefault="00430EA6" w:rsidP="00AA7DF7">
      <w:pPr>
        <w:autoSpaceDE w:val="0"/>
        <w:autoSpaceDN w:val="0"/>
        <w:adjustRightInd w:val="0"/>
        <w:spacing w:before="40" w:after="40" w:line="288" w:lineRule="auto"/>
        <w:ind w:firstLine="567"/>
        <w:jc w:val="both"/>
        <w:rPr>
          <w:rFonts w:ascii="Georgia" w:hAnsi="Georgia"/>
          <w:sz w:val="22"/>
          <w:szCs w:val="22"/>
          <w:lang w:val="en-US"/>
        </w:rPr>
      </w:pPr>
      <w:r w:rsidRPr="00AA7DF7">
        <w:rPr>
          <w:rFonts w:ascii="Georgia" w:hAnsi="Georgia"/>
          <w:sz w:val="22"/>
          <w:szCs w:val="22"/>
          <w:lang w:val="en-US"/>
        </w:rPr>
        <w:t>Given the current situation, a significant part of the discussion centered on the ongoing crisis in Ukraine and the deterioration of relations between Russia and the West. This occurred both in the context of direct discussions of these issues, as well as in a more comparative approach, for example in relation to the situation in the South C</w:t>
      </w:r>
      <w:r w:rsidR="00C04378" w:rsidRPr="00AA7DF7">
        <w:rPr>
          <w:rFonts w:ascii="Georgia" w:hAnsi="Georgia"/>
          <w:sz w:val="22"/>
          <w:szCs w:val="22"/>
          <w:lang w:val="en-US"/>
        </w:rPr>
        <w:t xml:space="preserve">aucasus and the Western Balkans, </w:t>
      </w:r>
      <w:r w:rsidR="00C04378" w:rsidRPr="00AA7DF7">
        <w:rPr>
          <w:rFonts w:ascii="Georgia" w:hAnsi="Georgia"/>
          <w:sz w:val="22"/>
          <w:szCs w:val="22"/>
          <w:u w:val="single"/>
          <w:lang w:val="en-US"/>
        </w:rPr>
        <w:t>u</w:t>
      </w:r>
      <w:r w:rsidR="002F7DDE" w:rsidRPr="00AA7DF7">
        <w:rPr>
          <w:rFonts w:ascii="Georgia" w:hAnsi="Georgia"/>
          <w:sz w:val="22"/>
          <w:szCs w:val="22"/>
          <w:u w:val="single"/>
          <w:lang w:val="en-US"/>
        </w:rPr>
        <w:t>sing case studies direc</w:t>
      </w:r>
      <w:r w:rsidR="002F7DDE" w:rsidRPr="00AA7DF7">
        <w:rPr>
          <w:rFonts w:ascii="Georgia" w:hAnsi="Georgia"/>
          <w:sz w:val="22"/>
          <w:szCs w:val="22"/>
          <w:u w:val="single"/>
          <w:lang w:val="en-US"/>
        </w:rPr>
        <w:t>t</w:t>
      </w:r>
      <w:r w:rsidR="002F7DDE" w:rsidRPr="00AA7DF7">
        <w:rPr>
          <w:rFonts w:ascii="Georgia" w:hAnsi="Georgia"/>
          <w:sz w:val="22"/>
          <w:szCs w:val="22"/>
          <w:u w:val="single"/>
          <w:lang w:val="en-US"/>
        </w:rPr>
        <w:t>ly relevant</w:t>
      </w:r>
      <w:r w:rsidR="002F7DDE" w:rsidRPr="00AA7DF7">
        <w:rPr>
          <w:rFonts w:ascii="Georgia" w:hAnsi="Georgia"/>
          <w:sz w:val="22"/>
          <w:szCs w:val="22"/>
          <w:lang w:val="en-US"/>
        </w:rPr>
        <w:t xml:space="preserve"> to their own experience and current work, offered significant opportunities to employ a lesson-learned approach, assess existing capabilities and capability gaps, and engage in forecasting exercises. These techniques were successfully employed by participants in the simulation game.</w:t>
      </w:r>
    </w:p>
    <w:p w:rsidR="00E83860" w:rsidRPr="00AA7DF7" w:rsidRDefault="00E83860" w:rsidP="00AA7DF7">
      <w:pPr>
        <w:spacing w:before="40" w:after="40" w:line="288" w:lineRule="auto"/>
        <w:jc w:val="center"/>
        <w:rPr>
          <w:rFonts w:ascii="Georgia" w:hAnsi="Georgia"/>
          <w:b/>
          <w:bCs/>
          <w:i/>
          <w:iCs/>
          <w:sz w:val="22"/>
          <w:szCs w:val="22"/>
          <w:lang w:val="en-US"/>
        </w:rPr>
      </w:pPr>
    </w:p>
    <w:p w:rsidR="002F7DDE" w:rsidRPr="00AA7DF7" w:rsidRDefault="002F7DDE" w:rsidP="00AA7DF7">
      <w:pPr>
        <w:spacing w:before="40" w:after="40" w:line="288" w:lineRule="auto"/>
        <w:jc w:val="center"/>
        <w:rPr>
          <w:rFonts w:ascii="Georgia" w:hAnsi="Georgia"/>
          <w:b/>
          <w:bCs/>
          <w:i/>
          <w:iCs/>
          <w:sz w:val="22"/>
          <w:szCs w:val="22"/>
          <w:lang w:val="en-US"/>
        </w:rPr>
      </w:pPr>
      <w:r w:rsidRPr="00AA7DF7">
        <w:rPr>
          <w:rFonts w:ascii="Georgia" w:hAnsi="Georgia"/>
          <w:b/>
          <w:bCs/>
          <w:i/>
          <w:iCs/>
          <w:sz w:val="22"/>
          <w:szCs w:val="22"/>
          <w:lang w:val="en-US"/>
        </w:rPr>
        <w:t xml:space="preserve">Main Talks /Papers given at </w:t>
      </w:r>
      <w:r w:rsidR="00711718" w:rsidRPr="00AA7DF7">
        <w:rPr>
          <w:rFonts w:ascii="Georgia" w:hAnsi="Georgia"/>
          <w:b/>
          <w:color w:val="17365D" w:themeColor="text2" w:themeShade="BF"/>
          <w:sz w:val="22"/>
          <w:szCs w:val="22"/>
          <w:lang w:val="en-US"/>
        </w:rPr>
        <w:t>2014 Jean Monnet NATO Advanced Study Institute</w:t>
      </w:r>
      <w:r w:rsidRPr="00AA7DF7">
        <w:rPr>
          <w:rFonts w:ascii="Georgia" w:hAnsi="Georgia"/>
          <w:b/>
          <w:bCs/>
          <w:i/>
          <w:iCs/>
          <w:sz w:val="22"/>
          <w:szCs w:val="22"/>
          <w:lang w:val="en-US"/>
        </w:rPr>
        <w:t xml:space="preserve"> </w:t>
      </w:r>
    </w:p>
    <w:p w:rsidR="002F7DDE" w:rsidRPr="00AA7DF7" w:rsidRDefault="002F7DDE" w:rsidP="00AA7DF7">
      <w:pPr>
        <w:spacing w:before="40" w:after="40" w:line="288" w:lineRule="auto"/>
        <w:rPr>
          <w:rFonts w:ascii="Georgia" w:hAnsi="Georgia"/>
          <w:sz w:val="22"/>
          <w:szCs w:val="22"/>
          <w:lang w:val="en-US"/>
        </w:rPr>
      </w:pPr>
    </w:p>
    <w:p w:rsidR="002F7DDE" w:rsidRPr="00AA7DF7" w:rsidRDefault="0085488A" w:rsidP="00AA7DF7">
      <w:pPr>
        <w:spacing w:before="40" w:after="40" w:line="288" w:lineRule="auto"/>
        <w:ind w:firstLine="567"/>
        <w:jc w:val="both"/>
        <w:rPr>
          <w:rFonts w:ascii="Georgia" w:hAnsi="Georgia"/>
          <w:sz w:val="22"/>
          <w:szCs w:val="22"/>
          <w:lang w:val="en-US"/>
        </w:rPr>
      </w:pPr>
      <w:r w:rsidRPr="00AA7DF7">
        <w:rPr>
          <w:rFonts w:ascii="Georgia" w:hAnsi="Georgia"/>
          <w:b/>
          <w:color w:val="17365D" w:themeColor="text2" w:themeShade="BF"/>
          <w:sz w:val="22"/>
          <w:szCs w:val="22"/>
          <w:lang w:val="en-US"/>
        </w:rPr>
        <w:t>2014 Jean Monnet NATO Advanced Study Institute</w:t>
      </w:r>
      <w:r w:rsidRPr="00AA7DF7">
        <w:rPr>
          <w:rFonts w:ascii="Georgia" w:hAnsi="Georgia"/>
          <w:b/>
          <w:bCs/>
          <w:i/>
          <w:iCs/>
          <w:sz w:val="22"/>
          <w:szCs w:val="22"/>
          <w:lang w:val="en-US"/>
        </w:rPr>
        <w:t xml:space="preserve"> </w:t>
      </w:r>
      <w:r w:rsidR="002F7DDE" w:rsidRPr="00AA7DF7">
        <w:rPr>
          <w:rFonts w:ascii="Georgia" w:hAnsi="Georgia"/>
          <w:sz w:val="22"/>
          <w:szCs w:val="22"/>
          <w:lang w:val="en-US"/>
        </w:rPr>
        <w:t>incorporated a range of different thematic areas: crisis, conflicts, natural and man-made disasters and other challenges to Euro</w:t>
      </w:r>
      <w:r w:rsidRPr="00AA7DF7">
        <w:rPr>
          <w:rFonts w:ascii="Georgia" w:hAnsi="Georgia"/>
          <w:sz w:val="22"/>
          <w:szCs w:val="22"/>
          <w:lang w:val="en-US"/>
        </w:rPr>
        <w:t>pean</w:t>
      </w:r>
      <w:r w:rsidR="002F7DDE" w:rsidRPr="00AA7DF7">
        <w:rPr>
          <w:rFonts w:ascii="Georgia" w:hAnsi="Georgia"/>
          <w:sz w:val="22"/>
          <w:szCs w:val="22"/>
          <w:lang w:val="en-US"/>
        </w:rPr>
        <w:t xml:space="preserve"> security. The institute was designed as a combination of the scholarly and practitioner tracks, org</w:t>
      </w:r>
      <w:r w:rsidR="002F7DDE" w:rsidRPr="00AA7DF7">
        <w:rPr>
          <w:rFonts w:ascii="Georgia" w:hAnsi="Georgia"/>
          <w:sz w:val="22"/>
          <w:szCs w:val="22"/>
          <w:lang w:val="en-US"/>
        </w:rPr>
        <w:t>a</w:t>
      </w:r>
      <w:r w:rsidR="002F7DDE" w:rsidRPr="00AA7DF7">
        <w:rPr>
          <w:rFonts w:ascii="Georgia" w:hAnsi="Georgia"/>
          <w:sz w:val="22"/>
          <w:szCs w:val="22"/>
          <w:lang w:val="en-US"/>
        </w:rPr>
        <w:t>nized as interdisciplinary working groups and modules.</w:t>
      </w:r>
    </w:p>
    <w:p w:rsidR="0085488A" w:rsidRPr="0082708E" w:rsidRDefault="0085488A" w:rsidP="002003AF">
      <w:pPr>
        <w:pStyle w:val="Normal1"/>
        <w:tabs>
          <w:tab w:val="right" w:pos="10377"/>
        </w:tabs>
        <w:spacing w:before="120" w:after="120" w:line="288" w:lineRule="auto"/>
        <w:ind w:firstLine="567"/>
        <w:jc w:val="both"/>
        <w:outlineLvl w:val="0"/>
        <w:rPr>
          <w:rFonts w:ascii="Georgia" w:hAnsi="Georgia"/>
          <w:b/>
          <w:i/>
          <w:color w:val="17365D" w:themeColor="text2" w:themeShade="BF"/>
          <w:sz w:val="22"/>
          <w:szCs w:val="22"/>
          <w:shd w:val="clear" w:color="auto" w:fill="FFFFFF"/>
        </w:rPr>
      </w:pPr>
      <w:r w:rsidRPr="0082708E">
        <w:rPr>
          <w:rFonts w:ascii="Georgia" w:hAnsi="Georgia"/>
          <w:b/>
          <w:i/>
          <w:color w:val="17365D" w:themeColor="text2" w:themeShade="BF"/>
          <w:sz w:val="22"/>
          <w:szCs w:val="22"/>
          <w:shd w:val="clear" w:color="auto" w:fill="FFFFFF"/>
        </w:rPr>
        <w:t>15 May 2014</w:t>
      </w:r>
    </w:p>
    <w:p w:rsidR="0085488A" w:rsidRPr="00AA7DF7" w:rsidRDefault="0087748F" w:rsidP="00AA7DF7">
      <w:pPr>
        <w:pStyle w:val="Normal1"/>
        <w:tabs>
          <w:tab w:val="right" w:pos="10377"/>
        </w:tabs>
        <w:spacing w:before="40" w:after="40" w:line="288" w:lineRule="auto"/>
        <w:ind w:firstLine="567"/>
        <w:jc w:val="both"/>
        <w:outlineLvl w:val="0"/>
        <w:rPr>
          <w:rFonts w:ascii="Georgia" w:hAnsi="Georgia"/>
          <w:b/>
          <w:i/>
          <w:sz w:val="22"/>
          <w:szCs w:val="22"/>
          <w:shd w:val="clear" w:color="auto" w:fill="FFFFFF"/>
        </w:rPr>
      </w:pPr>
      <w:proofErr w:type="gramStart"/>
      <w:r w:rsidRPr="00AA7DF7">
        <w:rPr>
          <w:rFonts w:ascii="Georgia" w:hAnsi="Georgia"/>
          <w:b/>
          <w:i/>
          <w:sz w:val="22"/>
          <w:szCs w:val="22"/>
          <w:shd w:val="clear" w:color="auto" w:fill="FFFFFF"/>
        </w:rPr>
        <w:t>Opening ceremony.</w:t>
      </w:r>
      <w:proofErr w:type="gramEnd"/>
      <w:r w:rsidRPr="00AA7DF7">
        <w:rPr>
          <w:rFonts w:ascii="Georgia" w:hAnsi="Georgia"/>
          <w:b/>
          <w:i/>
          <w:sz w:val="22"/>
          <w:szCs w:val="22"/>
          <w:shd w:val="clear" w:color="auto" w:fill="FFFFFF"/>
        </w:rPr>
        <w:t xml:space="preserve"> Welcome speech</w:t>
      </w:r>
      <w:r w:rsidR="000F107F" w:rsidRPr="00AA7DF7">
        <w:rPr>
          <w:rFonts w:ascii="Georgia" w:hAnsi="Georgia"/>
          <w:b/>
          <w:i/>
          <w:sz w:val="22"/>
          <w:szCs w:val="22"/>
          <w:shd w:val="clear" w:color="auto" w:fill="FFFFFF"/>
        </w:rPr>
        <w:t>es and roundtable</w:t>
      </w:r>
      <w:r w:rsidRPr="00AA7DF7">
        <w:rPr>
          <w:rFonts w:ascii="Georgia" w:hAnsi="Georgia"/>
          <w:b/>
          <w:i/>
          <w:sz w:val="22"/>
          <w:szCs w:val="22"/>
          <w:shd w:val="clear" w:color="auto" w:fill="FFFFFF"/>
        </w:rPr>
        <w:t xml:space="preserve"> ‘Europe’s Evolving Sec</w:t>
      </w:r>
      <w:r w:rsidRPr="00AA7DF7">
        <w:rPr>
          <w:rFonts w:ascii="Georgia" w:hAnsi="Georgia"/>
          <w:b/>
          <w:i/>
          <w:sz w:val="22"/>
          <w:szCs w:val="22"/>
          <w:shd w:val="clear" w:color="auto" w:fill="FFFFFF"/>
        </w:rPr>
        <w:t>u</w:t>
      </w:r>
      <w:r w:rsidRPr="00AA7DF7">
        <w:rPr>
          <w:rFonts w:ascii="Georgia" w:hAnsi="Georgia"/>
          <w:b/>
          <w:i/>
          <w:sz w:val="22"/>
          <w:szCs w:val="22"/>
          <w:shd w:val="clear" w:color="auto" w:fill="FFFFFF"/>
        </w:rPr>
        <w:t>rity Architecture’</w:t>
      </w:r>
    </w:p>
    <w:p w:rsidR="0087748F" w:rsidRPr="00AA7DF7" w:rsidRDefault="0087748F" w:rsidP="00AA7DF7">
      <w:pPr>
        <w:pStyle w:val="Normal1"/>
        <w:tabs>
          <w:tab w:val="right" w:pos="10377"/>
        </w:tabs>
        <w:spacing w:before="40" w:after="40" w:line="288" w:lineRule="auto"/>
        <w:ind w:firstLine="567"/>
        <w:jc w:val="both"/>
        <w:outlineLvl w:val="0"/>
        <w:rPr>
          <w:rStyle w:val="aa"/>
          <w:rFonts w:ascii="Georgia" w:hAnsi="Georgia"/>
          <w:i/>
          <w:color w:val="000000" w:themeColor="text1"/>
          <w:sz w:val="22"/>
          <w:szCs w:val="22"/>
        </w:rPr>
      </w:pPr>
      <w:r w:rsidRPr="00AA7DF7">
        <w:rPr>
          <w:rFonts w:ascii="Georgia" w:hAnsi="Georgia"/>
          <w:i/>
          <w:sz w:val="22"/>
          <w:szCs w:val="22"/>
          <w:shd w:val="clear" w:color="auto" w:fill="FFFFFF"/>
        </w:rPr>
        <w:t xml:space="preserve">(Prof. Stefan Wolff, University of Birmingham, UK, Prof. Tetyana Malyarenko, </w:t>
      </w:r>
      <w:proofErr w:type="spellStart"/>
      <w:r w:rsidRPr="00AA7DF7">
        <w:rPr>
          <w:rFonts w:ascii="Georgia" w:hAnsi="Georgia"/>
          <w:i/>
          <w:sz w:val="22"/>
          <w:szCs w:val="22"/>
          <w:shd w:val="clear" w:color="auto" w:fill="FFFFFF"/>
        </w:rPr>
        <w:t>DonSUM</w:t>
      </w:r>
      <w:proofErr w:type="spellEnd"/>
      <w:r w:rsidRPr="00AA7DF7">
        <w:rPr>
          <w:rFonts w:ascii="Georgia" w:hAnsi="Georgia"/>
          <w:i/>
          <w:sz w:val="22"/>
          <w:szCs w:val="22"/>
          <w:shd w:val="clear" w:color="auto" w:fill="FFFFFF"/>
        </w:rPr>
        <w:t xml:space="preserve">, Ukraine, Dr. </w:t>
      </w:r>
      <w:r w:rsidRPr="00AA7DF7">
        <w:rPr>
          <w:rStyle w:val="aa"/>
          <w:rFonts w:ascii="Georgia" w:hAnsi="Georgia"/>
          <w:i/>
          <w:color w:val="000000" w:themeColor="text1"/>
          <w:sz w:val="22"/>
          <w:szCs w:val="22"/>
        </w:rPr>
        <w:t xml:space="preserve">Michael Gaul, Senior Advisor for Strategy and Projects in NATO’s Emerging Security Challenges Division, </w:t>
      </w:r>
      <w:r w:rsidR="00F27E94" w:rsidRPr="00AA7DF7">
        <w:rPr>
          <w:rStyle w:val="aa"/>
          <w:rFonts w:ascii="Georgia" w:hAnsi="Georgia"/>
          <w:i/>
          <w:color w:val="000000" w:themeColor="text1"/>
          <w:sz w:val="22"/>
          <w:szCs w:val="22"/>
        </w:rPr>
        <w:t>representatives of NATO informational center in Kiev, Ukraine and EU Del</w:t>
      </w:r>
      <w:r w:rsidR="00F27E94" w:rsidRPr="00AA7DF7">
        <w:rPr>
          <w:rStyle w:val="aa"/>
          <w:rFonts w:ascii="Georgia" w:hAnsi="Georgia"/>
          <w:i/>
          <w:color w:val="000000" w:themeColor="text1"/>
          <w:sz w:val="22"/>
          <w:szCs w:val="22"/>
        </w:rPr>
        <w:t>e</w:t>
      </w:r>
      <w:r w:rsidR="00F27E94" w:rsidRPr="00AA7DF7">
        <w:rPr>
          <w:rStyle w:val="aa"/>
          <w:rFonts w:ascii="Georgia" w:hAnsi="Georgia"/>
          <w:i/>
          <w:color w:val="000000" w:themeColor="text1"/>
          <w:sz w:val="22"/>
          <w:szCs w:val="22"/>
        </w:rPr>
        <w:t>gation to Ukraine)</w:t>
      </w:r>
    </w:p>
    <w:p w:rsidR="000F107F" w:rsidRPr="00AA7DF7" w:rsidRDefault="000F107F" w:rsidP="00474480">
      <w:pPr>
        <w:pStyle w:val="1"/>
        <w:spacing w:before="120" w:beforeAutospacing="0" w:after="40" w:afterAutospacing="0" w:line="288" w:lineRule="auto"/>
        <w:ind w:right="-1" w:firstLine="567"/>
        <w:jc w:val="both"/>
        <w:rPr>
          <w:rFonts w:ascii="Georgia" w:hAnsi="Georgia"/>
          <w:b w:val="0"/>
          <w:sz w:val="22"/>
          <w:szCs w:val="22"/>
          <w:lang w:val="en-US"/>
        </w:rPr>
      </w:pPr>
      <w:r w:rsidRPr="00AA7DF7">
        <w:rPr>
          <w:rFonts w:ascii="Georgia" w:hAnsi="Georgia" w:cs="Garamond"/>
          <w:b w:val="0"/>
          <w:sz w:val="22"/>
          <w:szCs w:val="22"/>
          <w:lang w:val="en-US"/>
        </w:rPr>
        <w:t>In their welcome speeches the project directors and distinguished guests reviewed recent d</w:t>
      </w:r>
      <w:r w:rsidRPr="00AA7DF7">
        <w:rPr>
          <w:rFonts w:ascii="Georgia" w:hAnsi="Georgia" w:cs="Garamond"/>
          <w:b w:val="0"/>
          <w:sz w:val="22"/>
          <w:szCs w:val="22"/>
          <w:lang w:val="en-US"/>
        </w:rPr>
        <w:t>e</w:t>
      </w:r>
      <w:r w:rsidRPr="00AA7DF7">
        <w:rPr>
          <w:rFonts w:ascii="Georgia" w:hAnsi="Georgia" w:cs="Garamond"/>
          <w:b w:val="0"/>
          <w:sz w:val="22"/>
          <w:szCs w:val="22"/>
          <w:lang w:val="en-US"/>
        </w:rPr>
        <w:t xml:space="preserve">velopments in European security strategy and policies, elaborating on a number of key priorities: the </w:t>
      </w:r>
      <w:r w:rsidRPr="00AA7DF7">
        <w:rPr>
          <w:rFonts w:ascii="Georgia" w:hAnsi="Georgia" w:cs="Garamond"/>
          <w:b w:val="0"/>
          <w:sz w:val="22"/>
          <w:szCs w:val="22"/>
          <w:lang w:val="en-US"/>
        </w:rPr>
        <w:lastRenderedPageBreak/>
        <w:t>build-up of civilian and military capabilities as well as the advancement of civil-military cooperation, the need for military rapid response forces, the strengthening of the Eu</w:t>
      </w:r>
      <w:r w:rsidR="002003AF">
        <w:rPr>
          <w:rFonts w:ascii="Georgia" w:hAnsi="Georgia" w:cs="Garamond"/>
          <w:b w:val="0"/>
          <w:sz w:val="22"/>
          <w:szCs w:val="22"/>
          <w:lang w:val="en-US"/>
        </w:rPr>
        <w:t>ropean Defens</w:t>
      </w:r>
      <w:r w:rsidRPr="00AA7DF7">
        <w:rPr>
          <w:rFonts w:ascii="Georgia" w:hAnsi="Georgia" w:cs="Garamond"/>
          <w:b w:val="0"/>
          <w:sz w:val="22"/>
          <w:szCs w:val="22"/>
          <w:lang w:val="en-US"/>
        </w:rPr>
        <w:t xml:space="preserve">e Agency (EDA) and the development of a strategic culture in Europe. The speakers emphasized the need for increased EU cooperation with NATO and the UN within the framework of military rapid response. </w:t>
      </w:r>
      <w:r w:rsidRPr="00AA7DF7">
        <w:rPr>
          <w:rFonts w:ascii="Georgia" w:hAnsi="Georgia"/>
          <w:b w:val="0"/>
          <w:sz w:val="22"/>
          <w:szCs w:val="22"/>
          <w:lang w:val="en-US"/>
        </w:rPr>
        <w:t xml:space="preserve">The speakers </w:t>
      </w:r>
      <w:r w:rsidRPr="00AA7DF7">
        <w:rPr>
          <w:rFonts w:ascii="Georgia" w:hAnsi="Georgia" w:cs="Garamond"/>
          <w:b w:val="0"/>
          <w:sz w:val="22"/>
          <w:szCs w:val="22"/>
          <w:lang w:val="en-US"/>
        </w:rPr>
        <w:t xml:space="preserve">gave an introductory analysis and assessment of the </w:t>
      </w:r>
      <w:r w:rsidRPr="00AA7DF7">
        <w:rPr>
          <w:rFonts w:ascii="Georgia" w:hAnsi="Georgia"/>
          <w:b w:val="0"/>
          <w:sz w:val="22"/>
          <w:szCs w:val="22"/>
          <w:lang w:val="en-US"/>
        </w:rPr>
        <w:t>European Neighborhood Policy as an approach in the EU’s relations with its neighbors, which brings added value by bringing together main policy instruments in a more focused way. Prof. Wolff discussed ways in which the European Neighborhood Policy composes the mutual interest of the EU and its neighbors in sharing a zone of stability, security and well-being.  He mentioned that the ENP is a joint agenda to promote good governance in order to better manage our shared neighborhood. It is designed on the basis of co</w:t>
      </w:r>
      <w:r w:rsidRPr="00AA7DF7">
        <w:rPr>
          <w:rFonts w:ascii="Georgia" w:hAnsi="Georgia"/>
          <w:b w:val="0"/>
          <w:sz w:val="22"/>
          <w:szCs w:val="22"/>
          <w:lang w:val="en-US"/>
        </w:rPr>
        <w:t>m</w:t>
      </w:r>
      <w:r w:rsidRPr="00AA7DF7">
        <w:rPr>
          <w:rFonts w:ascii="Georgia" w:hAnsi="Georgia"/>
          <w:b w:val="0"/>
          <w:sz w:val="22"/>
          <w:szCs w:val="22"/>
          <w:lang w:val="en-US"/>
        </w:rPr>
        <w:t>mon values and interests, including the need for a joint response to common challenges. In this way, the ENP also contributes to regional and global stability and security. Prof. Malyarenko analyzed t</w:t>
      </w:r>
      <w:r w:rsidRPr="00AA7DF7">
        <w:rPr>
          <w:rFonts w:ascii="Georgia" w:hAnsi="Georgia" w:cs="Garamond"/>
          <w:b w:val="0"/>
          <w:sz w:val="22"/>
          <w:szCs w:val="22"/>
          <w:lang w:val="en-US"/>
        </w:rPr>
        <w:t xml:space="preserve">ransformation of security policy in the 21st century. She reviewed the determining strategies of the cold war-era, emphasizing the importance of new grand strategies in the field of security policy while at the same time pointing out how often policies are not based strategy. </w:t>
      </w:r>
    </w:p>
    <w:p w:rsidR="002F7DDE" w:rsidRPr="0082708E" w:rsidRDefault="002F7DDE" w:rsidP="002003AF">
      <w:pPr>
        <w:pStyle w:val="Normal1"/>
        <w:tabs>
          <w:tab w:val="right" w:pos="10377"/>
        </w:tabs>
        <w:spacing w:before="240" w:after="40" w:line="288" w:lineRule="auto"/>
        <w:ind w:firstLine="567"/>
        <w:jc w:val="both"/>
        <w:outlineLvl w:val="0"/>
        <w:rPr>
          <w:rFonts w:ascii="Georgia" w:hAnsi="Georgia"/>
          <w:b/>
          <w:i/>
          <w:color w:val="17365D" w:themeColor="text2" w:themeShade="BF"/>
          <w:sz w:val="22"/>
          <w:szCs w:val="22"/>
          <w:shd w:val="clear" w:color="auto" w:fill="FFFFFF"/>
        </w:rPr>
      </w:pPr>
      <w:r w:rsidRPr="0082708E">
        <w:rPr>
          <w:rFonts w:ascii="Georgia" w:hAnsi="Georgia"/>
          <w:b/>
          <w:i/>
          <w:color w:val="17365D" w:themeColor="text2" w:themeShade="BF"/>
          <w:sz w:val="22"/>
          <w:szCs w:val="22"/>
          <w:shd w:val="clear" w:color="auto" w:fill="FFFFFF"/>
        </w:rPr>
        <w:t>16 May 2014</w:t>
      </w:r>
    </w:p>
    <w:p w:rsidR="002F7DDE" w:rsidRPr="00AA7DF7" w:rsidRDefault="002F7DDE" w:rsidP="00AA7DF7">
      <w:pPr>
        <w:spacing w:before="40" w:after="40" w:line="288" w:lineRule="auto"/>
        <w:ind w:firstLine="567"/>
        <w:rPr>
          <w:rFonts w:ascii="Georgia" w:hAnsi="Georgia"/>
          <w:b/>
          <w:color w:val="000000"/>
          <w:sz w:val="22"/>
          <w:szCs w:val="22"/>
          <w:shd w:val="clear" w:color="auto" w:fill="FFFFFF"/>
          <w:lang w:val="en-US"/>
        </w:rPr>
      </w:pPr>
      <w:r w:rsidRPr="00AA7DF7">
        <w:rPr>
          <w:rFonts w:ascii="Georgia" w:hAnsi="Georgia"/>
          <w:b/>
          <w:bCs/>
          <w:color w:val="000000"/>
          <w:sz w:val="22"/>
          <w:szCs w:val="22"/>
          <w:lang w:val="en-US"/>
        </w:rPr>
        <w:t>‘</w:t>
      </w:r>
      <w:r w:rsidRPr="00AA7DF7">
        <w:rPr>
          <w:rFonts w:ascii="Georgia" w:hAnsi="Georgia"/>
          <w:b/>
          <w:color w:val="000000"/>
          <w:sz w:val="22"/>
          <w:szCs w:val="22"/>
          <w:shd w:val="clear" w:color="auto" w:fill="FFFFFF"/>
          <w:lang w:val="en-US"/>
        </w:rPr>
        <w:t xml:space="preserve">The EU as a Strategic Actor within NATO and Beyond’ </w:t>
      </w:r>
    </w:p>
    <w:p w:rsidR="002F7DDE" w:rsidRPr="00AA7DF7" w:rsidRDefault="002F7DDE" w:rsidP="00AA7DF7">
      <w:pPr>
        <w:spacing w:before="40" w:after="40" w:line="288" w:lineRule="auto"/>
        <w:ind w:firstLine="567"/>
        <w:rPr>
          <w:rFonts w:ascii="Georgia" w:hAnsi="Georgia"/>
          <w:bCs/>
          <w:i/>
          <w:color w:val="000000"/>
          <w:sz w:val="22"/>
          <w:szCs w:val="22"/>
          <w:lang w:val="nl-NL"/>
        </w:rPr>
      </w:pPr>
      <w:r w:rsidRPr="00AA7DF7">
        <w:rPr>
          <w:rFonts w:ascii="Georgia" w:hAnsi="Georgia"/>
          <w:i/>
          <w:color w:val="000000"/>
          <w:sz w:val="22"/>
          <w:szCs w:val="22"/>
          <w:shd w:val="clear" w:color="auto" w:fill="FFFFFF"/>
          <w:lang w:val="nl-NL"/>
        </w:rPr>
        <w:t>(Dr. Derek Averre, University of Birmingham, UK)</w:t>
      </w:r>
    </w:p>
    <w:p w:rsidR="002F7DDE" w:rsidRPr="00AA7DF7" w:rsidRDefault="002F7DDE" w:rsidP="002003AF">
      <w:pPr>
        <w:pStyle w:val="yiv4531021126msonormal"/>
        <w:shd w:val="clear" w:color="auto" w:fill="FFFFFF"/>
        <w:spacing w:before="240" w:beforeAutospacing="0" w:after="40" w:afterAutospacing="0" w:line="288" w:lineRule="auto"/>
        <w:ind w:firstLine="567"/>
        <w:jc w:val="both"/>
        <w:rPr>
          <w:rFonts w:ascii="Georgia" w:hAnsi="Georgia"/>
          <w:color w:val="000000" w:themeColor="text1"/>
          <w:sz w:val="22"/>
          <w:szCs w:val="22"/>
          <w:lang w:val="en-US"/>
        </w:rPr>
      </w:pPr>
      <w:r w:rsidRPr="00AA7DF7">
        <w:rPr>
          <w:rFonts w:ascii="Georgia" w:hAnsi="Georgia"/>
          <w:color w:val="000000" w:themeColor="text1"/>
          <w:sz w:val="22"/>
          <w:szCs w:val="22"/>
          <w:lang w:val="en-US"/>
        </w:rPr>
        <w:t>The lecture discussed the evolution of the Alliance after the fall of the Berlin Wall and the background of the role of NATO as security provide, culminating in the promulgation of the Strategic Concept in 2010. The speaker highlighted a number of important questions: Did NATO lose its ra</w:t>
      </w:r>
      <w:r w:rsidRPr="00AA7DF7">
        <w:rPr>
          <w:rFonts w:ascii="Georgia" w:hAnsi="Georgia"/>
          <w:color w:val="000000" w:themeColor="text1"/>
          <w:sz w:val="22"/>
          <w:szCs w:val="22"/>
          <w:lang w:val="en-US"/>
        </w:rPr>
        <w:t>i</w:t>
      </w:r>
      <w:r w:rsidRPr="00AA7DF7">
        <w:rPr>
          <w:rFonts w:ascii="Georgia" w:hAnsi="Georgia"/>
          <w:color w:val="000000" w:themeColor="text1"/>
          <w:sz w:val="22"/>
          <w:szCs w:val="22"/>
          <w:lang w:val="en-US"/>
        </w:rPr>
        <w:t xml:space="preserve">son </w:t>
      </w:r>
      <w:proofErr w:type="spellStart"/>
      <w:r w:rsidRPr="00AA7DF7">
        <w:rPr>
          <w:rFonts w:ascii="Georgia" w:hAnsi="Georgia"/>
          <w:color w:val="000000" w:themeColor="text1"/>
          <w:sz w:val="22"/>
          <w:szCs w:val="22"/>
          <w:lang w:val="en-US"/>
        </w:rPr>
        <w:t>d’etre</w:t>
      </w:r>
      <w:proofErr w:type="spellEnd"/>
      <w:r w:rsidRPr="00AA7DF7">
        <w:rPr>
          <w:rFonts w:ascii="Georgia" w:hAnsi="Georgia"/>
          <w:color w:val="000000" w:themeColor="text1"/>
          <w:sz w:val="22"/>
          <w:szCs w:val="22"/>
          <w:lang w:val="en-US"/>
        </w:rPr>
        <w:t xml:space="preserve"> with the end of the Cold War, and if not, how do we understand the key tasks facing the Alliance? What are the consequences of the Libya Operation Unified Protector mission, both for the Alliance and for wider security developments in the Middle East? How will the shift in emphasis from operational engagement to operational preparedness affect NATO’s ability to carry out exped</w:t>
      </w:r>
      <w:r w:rsidRPr="00AA7DF7">
        <w:rPr>
          <w:rFonts w:ascii="Georgia" w:hAnsi="Georgia"/>
          <w:color w:val="000000" w:themeColor="text1"/>
          <w:sz w:val="22"/>
          <w:szCs w:val="22"/>
          <w:lang w:val="en-US"/>
        </w:rPr>
        <w:t>i</w:t>
      </w:r>
      <w:r w:rsidRPr="00AA7DF7">
        <w:rPr>
          <w:rFonts w:ascii="Georgia" w:hAnsi="Georgia"/>
          <w:color w:val="000000" w:themeColor="text1"/>
          <w:sz w:val="22"/>
          <w:szCs w:val="22"/>
          <w:lang w:val="en-US"/>
        </w:rPr>
        <w:t>tionary missions in future? Which of the challenges NATO faces in the coming period are key: mai</w:t>
      </w:r>
      <w:r w:rsidRPr="00AA7DF7">
        <w:rPr>
          <w:rFonts w:ascii="Georgia" w:hAnsi="Georgia"/>
          <w:color w:val="000000" w:themeColor="text1"/>
          <w:sz w:val="22"/>
          <w:szCs w:val="22"/>
          <w:lang w:val="en-US"/>
        </w:rPr>
        <w:t>n</w:t>
      </w:r>
      <w:r w:rsidRPr="00AA7DF7">
        <w:rPr>
          <w:rFonts w:ascii="Georgia" w:hAnsi="Georgia"/>
          <w:color w:val="000000" w:themeColor="text1"/>
          <w:sz w:val="22"/>
          <w:szCs w:val="22"/>
          <w:lang w:val="en-US"/>
        </w:rPr>
        <w:t xml:space="preserve">taining cohesion amid member states’ different perceptions and </w:t>
      </w:r>
      <w:proofErr w:type="gramStart"/>
      <w:r w:rsidRPr="00AA7DF7">
        <w:rPr>
          <w:rFonts w:ascii="Georgia" w:hAnsi="Georgia"/>
          <w:color w:val="000000" w:themeColor="text1"/>
          <w:sz w:val="22"/>
          <w:szCs w:val="22"/>
          <w:lang w:val="en-US"/>
        </w:rPr>
        <w:t>priorities’ ;</w:t>
      </w:r>
      <w:proofErr w:type="gramEnd"/>
      <w:r w:rsidRPr="00AA7DF7">
        <w:rPr>
          <w:rFonts w:ascii="Georgia" w:hAnsi="Georgia"/>
          <w:color w:val="000000" w:themeColor="text1"/>
          <w:sz w:val="22"/>
          <w:szCs w:val="22"/>
          <w:lang w:val="en-US"/>
        </w:rPr>
        <w:t xml:space="preserve"> Afghanistan post-2014 and the surrounding security environment; force projection capabilities; whether there will be a need to switch focus back to territorial </w:t>
      </w:r>
      <w:proofErr w:type="spellStart"/>
      <w:r w:rsidRPr="00AA7DF7">
        <w:rPr>
          <w:rFonts w:ascii="Georgia" w:hAnsi="Georgia"/>
          <w:color w:val="000000" w:themeColor="text1"/>
          <w:sz w:val="22"/>
          <w:szCs w:val="22"/>
          <w:lang w:val="en-US"/>
        </w:rPr>
        <w:t>defence</w:t>
      </w:r>
      <w:proofErr w:type="spellEnd"/>
      <w:r w:rsidRPr="00AA7DF7">
        <w:rPr>
          <w:rFonts w:ascii="Georgia" w:hAnsi="Georgia"/>
          <w:color w:val="000000" w:themeColor="text1"/>
          <w:sz w:val="22"/>
          <w:szCs w:val="22"/>
          <w:lang w:val="en-US"/>
        </w:rPr>
        <w:t xml:space="preserve"> in view of Russia’s actions in Ukraine; the role of partnerships beyond Alliance membership; ballistic missile </w:t>
      </w:r>
      <w:proofErr w:type="spellStart"/>
      <w:r w:rsidRPr="00AA7DF7">
        <w:rPr>
          <w:rFonts w:ascii="Georgia" w:hAnsi="Georgia"/>
          <w:color w:val="000000" w:themeColor="text1"/>
          <w:sz w:val="22"/>
          <w:szCs w:val="22"/>
          <w:lang w:val="en-US"/>
        </w:rPr>
        <w:t>defence</w:t>
      </w:r>
      <w:proofErr w:type="spellEnd"/>
      <w:r w:rsidRPr="00AA7DF7">
        <w:rPr>
          <w:rFonts w:ascii="Georgia" w:hAnsi="Georgia"/>
          <w:color w:val="000000" w:themeColor="text1"/>
          <w:sz w:val="22"/>
          <w:szCs w:val="22"/>
          <w:lang w:val="en-US"/>
        </w:rPr>
        <w:t xml:space="preserve">/arms control; emerging security challenges? The lecture also looked at the evolution and background of the EU as a security provider, the political/security objectives of EU enlargement, the policy of the EU in the shared </w:t>
      </w:r>
      <w:proofErr w:type="spellStart"/>
      <w:r w:rsidRPr="00AA7DF7">
        <w:rPr>
          <w:rFonts w:ascii="Georgia" w:hAnsi="Georgia"/>
          <w:color w:val="000000" w:themeColor="text1"/>
          <w:sz w:val="22"/>
          <w:szCs w:val="22"/>
          <w:lang w:val="en-US"/>
        </w:rPr>
        <w:t>neighbou</w:t>
      </w:r>
      <w:r w:rsidRPr="00AA7DF7">
        <w:rPr>
          <w:rFonts w:ascii="Georgia" w:hAnsi="Georgia"/>
          <w:color w:val="000000" w:themeColor="text1"/>
          <w:sz w:val="22"/>
          <w:szCs w:val="22"/>
          <w:lang w:val="en-US"/>
        </w:rPr>
        <w:t>r</w:t>
      </w:r>
      <w:r w:rsidRPr="00AA7DF7">
        <w:rPr>
          <w:rFonts w:ascii="Georgia" w:hAnsi="Georgia"/>
          <w:color w:val="000000" w:themeColor="text1"/>
          <w:sz w:val="22"/>
          <w:szCs w:val="22"/>
          <w:lang w:val="en-US"/>
        </w:rPr>
        <w:t>hood</w:t>
      </w:r>
      <w:proofErr w:type="spellEnd"/>
      <w:r w:rsidRPr="00AA7DF7">
        <w:rPr>
          <w:rFonts w:ascii="Georgia" w:hAnsi="Georgia"/>
          <w:color w:val="000000" w:themeColor="text1"/>
          <w:sz w:val="22"/>
          <w:szCs w:val="22"/>
          <w:lang w:val="en-US"/>
        </w:rPr>
        <w:t xml:space="preserve">, the key challenges of the Eastern Partnership and </w:t>
      </w:r>
      <w:proofErr w:type="spellStart"/>
      <w:r w:rsidRPr="00AA7DF7">
        <w:rPr>
          <w:rFonts w:ascii="Georgia" w:hAnsi="Georgia"/>
          <w:color w:val="000000" w:themeColor="text1"/>
          <w:sz w:val="22"/>
          <w:szCs w:val="22"/>
          <w:lang w:val="en-US"/>
        </w:rPr>
        <w:t>and</w:t>
      </w:r>
      <w:proofErr w:type="spellEnd"/>
      <w:r w:rsidRPr="00AA7DF7">
        <w:rPr>
          <w:rFonts w:ascii="Georgia" w:hAnsi="Georgia"/>
          <w:color w:val="000000" w:themeColor="text1"/>
          <w:sz w:val="22"/>
          <w:szCs w:val="22"/>
          <w:lang w:val="en-US"/>
        </w:rPr>
        <w:t xml:space="preserve"> the current state of relations with Ru</w:t>
      </w:r>
      <w:r w:rsidRPr="00AA7DF7">
        <w:rPr>
          <w:rFonts w:ascii="Georgia" w:hAnsi="Georgia"/>
          <w:color w:val="000000" w:themeColor="text1"/>
          <w:sz w:val="22"/>
          <w:szCs w:val="22"/>
          <w:lang w:val="en-US"/>
        </w:rPr>
        <w:t>s</w:t>
      </w:r>
      <w:r w:rsidRPr="00AA7DF7">
        <w:rPr>
          <w:rFonts w:ascii="Georgia" w:hAnsi="Georgia"/>
          <w:color w:val="000000" w:themeColor="text1"/>
          <w:sz w:val="22"/>
          <w:szCs w:val="22"/>
          <w:lang w:val="en-US"/>
        </w:rPr>
        <w:t>sia.</w:t>
      </w:r>
      <w:r w:rsidRPr="00AA7DF7">
        <w:rPr>
          <w:rStyle w:val="apple-converted-space"/>
          <w:rFonts w:ascii="Georgia" w:hAnsi="Georgia"/>
          <w:color w:val="000000" w:themeColor="text1"/>
          <w:sz w:val="22"/>
          <w:szCs w:val="22"/>
          <w:lang w:val="en-US"/>
        </w:rPr>
        <w:t> </w:t>
      </w:r>
      <w:r w:rsidRPr="00AA7DF7">
        <w:rPr>
          <w:rFonts w:ascii="Georgia" w:hAnsi="Georgia"/>
          <w:color w:val="000000" w:themeColor="text1"/>
          <w:sz w:val="22"/>
          <w:szCs w:val="22"/>
          <w:lang w:val="en-US"/>
        </w:rPr>
        <w:t>The lecture concluded with some thoughts on the future problems and opportunities facing NATO and the EU in the new Europe.</w:t>
      </w:r>
    </w:p>
    <w:p w:rsidR="002F7DDE" w:rsidRPr="00AA7DF7" w:rsidRDefault="002F7DDE" w:rsidP="00AA7DF7">
      <w:pPr>
        <w:pStyle w:val="yiv4531021126msonormal"/>
        <w:shd w:val="clear" w:color="auto" w:fill="FFFFFF"/>
        <w:spacing w:before="40" w:beforeAutospacing="0" w:after="40" w:afterAutospacing="0" w:line="288" w:lineRule="auto"/>
        <w:rPr>
          <w:rFonts w:ascii="Georgia" w:hAnsi="Georgia" w:cs="Segoe UI"/>
          <w:b/>
          <w:bCs/>
          <w:color w:val="1F497D"/>
          <w:sz w:val="22"/>
          <w:szCs w:val="22"/>
          <w:lang w:val="en-US"/>
        </w:rPr>
      </w:pPr>
    </w:p>
    <w:p w:rsidR="002F7DDE" w:rsidRPr="00AA7DF7" w:rsidRDefault="002F7DDE" w:rsidP="001C6B0D">
      <w:pPr>
        <w:pStyle w:val="yiv4531021126msonormal"/>
        <w:shd w:val="clear" w:color="auto" w:fill="FFFFFF"/>
        <w:spacing w:before="40" w:beforeAutospacing="0" w:after="40" w:afterAutospacing="0" w:line="288" w:lineRule="auto"/>
        <w:ind w:firstLine="567"/>
        <w:jc w:val="both"/>
        <w:rPr>
          <w:rFonts w:ascii="Georgia" w:hAnsi="Georgia"/>
          <w:color w:val="000000" w:themeColor="text1"/>
          <w:sz w:val="22"/>
          <w:szCs w:val="22"/>
          <w:lang w:val="en-US"/>
        </w:rPr>
      </w:pPr>
      <w:r w:rsidRPr="00AA7DF7">
        <w:rPr>
          <w:rFonts w:ascii="Georgia" w:hAnsi="Georgia"/>
          <w:b/>
          <w:bCs/>
          <w:i/>
          <w:iCs/>
          <w:color w:val="000000" w:themeColor="text1"/>
          <w:sz w:val="22"/>
          <w:szCs w:val="22"/>
          <w:lang w:val="en-US"/>
        </w:rPr>
        <w:t>The EU as a strategic actor within NATO and beyond</w:t>
      </w:r>
    </w:p>
    <w:p w:rsidR="001C6B0D" w:rsidRDefault="002F7DDE" w:rsidP="001C6B0D">
      <w:pPr>
        <w:pStyle w:val="yiv4531021126msonormal"/>
        <w:shd w:val="clear" w:color="auto" w:fill="FFFFFF"/>
        <w:spacing w:before="40" w:beforeAutospacing="0" w:after="40" w:afterAutospacing="0" w:line="288" w:lineRule="auto"/>
        <w:ind w:firstLine="567"/>
        <w:jc w:val="both"/>
        <w:rPr>
          <w:rFonts w:ascii="Georgia" w:hAnsi="Georgia"/>
          <w:bCs/>
          <w:i/>
          <w:color w:val="000000" w:themeColor="text1"/>
          <w:sz w:val="22"/>
          <w:szCs w:val="22"/>
          <w:lang w:val="en-US"/>
        </w:rPr>
      </w:pPr>
      <w:r w:rsidRPr="00AA7DF7">
        <w:rPr>
          <w:rFonts w:ascii="Georgia" w:hAnsi="Georgia"/>
          <w:bCs/>
          <w:i/>
          <w:color w:val="000000" w:themeColor="text1"/>
          <w:sz w:val="22"/>
          <w:szCs w:val="22"/>
          <w:lang w:val="en-US"/>
        </w:rPr>
        <w:t>(</w:t>
      </w:r>
      <w:proofErr w:type="spellStart"/>
      <w:r w:rsidRPr="00AA7DF7">
        <w:rPr>
          <w:rFonts w:ascii="Georgia" w:hAnsi="Georgia"/>
          <w:bCs/>
          <w:i/>
          <w:color w:val="000000" w:themeColor="text1"/>
          <w:sz w:val="22"/>
          <w:szCs w:val="22"/>
          <w:lang w:val="en-US"/>
        </w:rPr>
        <w:t>Dr</w:t>
      </w:r>
      <w:proofErr w:type="spellEnd"/>
      <w:r w:rsidRPr="00AA7DF7">
        <w:rPr>
          <w:rFonts w:ascii="Georgia" w:hAnsi="Georgia"/>
          <w:bCs/>
          <w:i/>
          <w:color w:val="000000" w:themeColor="text1"/>
          <w:sz w:val="22"/>
          <w:szCs w:val="22"/>
          <w:lang w:val="en-US"/>
        </w:rPr>
        <w:t xml:space="preserve"> Derek </w:t>
      </w:r>
      <w:proofErr w:type="spellStart"/>
      <w:r w:rsidRPr="00AA7DF7">
        <w:rPr>
          <w:rFonts w:ascii="Georgia" w:hAnsi="Georgia"/>
          <w:bCs/>
          <w:i/>
          <w:color w:val="000000" w:themeColor="text1"/>
          <w:sz w:val="22"/>
          <w:szCs w:val="22"/>
          <w:lang w:val="en-US"/>
        </w:rPr>
        <w:t>Averre</w:t>
      </w:r>
      <w:proofErr w:type="spellEnd"/>
      <w:r w:rsidRPr="00AA7DF7">
        <w:rPr>
          <w:rFonts w:ascii="Georgia" w:hAnsi="Georgia"/>
          <w:bCs/>
          <w:i/>
          <w:color w:val="000000" w:themeColor="text1"/>
          <w:sz w:val="22"/>
          <w:szCs w:val="22"/>
          <w:lang w:val="en-US"/>
        </w:rPr>
        <w:t xml:space="preserve">, Centre for Russian and East European Studies, </w:t>
      </w:r>
    </w:p>
    <w:p w:rsidR="002F7DDE" w:rsidRPr="00AA7DF7" w:rsidRDefault="002F7DDE" w:rsidP="001C6B0D">
      <w:pPr>
        <w:pStyle w:val="yiv4531021126msonormal"/>
        <w:shd w:val="clear" w:color="auto" w:fill="FFFFFF"/>
        <w:spacing w:before="40" w:beforeAutospacing="0" w:after="40" w:afterAutospacing="0" w:line="288" w:lineRule="auto"/>
        <w:ind w:firstLine="567"/>
        <w:jc w:val="both"/>
        <w:rPr>
          <w:rFonts w:ascii="Georgia" w:hAnsi="Georgia"/>
          <w:i/>
          <w:color w:val="000000" w:themeColor="text1"/>
          <w:sz w:val="22"/>
          <w:szCs w:val="22"/>
          <w:lang w:val="en-US"/>
        </w:rPr>
      </w:pPr>
      <w:r w:rsidRPr="00AA7DF7">
        <w:rPr>
          <w:rFonts w:ascii="Georgia" w:hAnsi="Georgia"/>
          <w:bCs/>
          <w:i/>
          <w:color w:val="000000" w:themeColor="text1"/>
          <w:sz w:val="22"/>
          <w:szCs w:val="22"/>
          <w:lang w:val="en-US"/>
        </w:rPr>
        <w:t>University of Birmingham)</w:t>
      </w:r>
    </w:p>
    <w:p w:rsidR="002F7DDE" w:rsidRPr="00AA7DF7" w:rsidRDefault="002F7DDE" w:rsidP="00474480">
      <w:pPr>
        <w:pStyle w:val="yiv4531021126msonormal"/>
        <w:shd w:val="clear" w:color="auto" w:fill="FFFFFF"/>
        <w:spacing w:before="120" w:beforeAutospacing="0" w:after="40" w:afterAutospacing="0" w:line="288" w:lineRule="auto"/>
        <w:ind w:firstLine="567"/>
        <w:jc w:val="both"/>
        <w:rPr>
          <w:rFonts w:ascii="Georgia" w:hAnsi="Georgia"/>
          <w:color w:val="000000" w:themeColor="text1"/>
          <w:sz w:val="22"/>
          <w:szCs w:val="22"/>
          <w:lang w:val="en-US"/>
        </w:rPr>
      </w:pPr>
      <w:r w:rsidRPr="00AA7DF7">
        <w:rPr>
          <w:rFonts w:ascii="Georgia" w:hAnsi="Georgia"/>
          <w:color w:val="000000" w:themeColor="text1"/>
          <w:sz w:val="22"/>
          <w:szCs w:val="22"/>
          <w:lang w:val="en-US"/>
        </w:rPr>
        <w:t> This followed on from the theme of the previous lecture but looked more closely at how NATO shares institutional responsibility with EU and OSCE for security governance in the new Europe, the</w:t>
      </w:r>
      <w:r w:rsidRPr="00AA7DF7">
        <w:rPr>
          <w:rStyle w:val="apple-converted-space"/>
          <w:rFonts w:ascii="Georgia" w:hAnsi="Georgia"/>
          <w:color w:val="000000" w:themeColor="text1"/>
          <w:sz w:val="22"/>
          <w:szCs w:val="22"/>
          <w:lang w:val="en-US"/>
        </w:rPr>
        <w:t> </w:t>
      </w:r>
      <w:r w:rsidRPr="001C6B0D">
        <w:rPr>
          <w:rFonts w:ascii="Georgia" w:hAnsi="Georgia"/>
          <w:bCs/>
          <w:iCs/>
          <w:color w:val="000000" w:themeColor="text1"/>
          <w:sz w:val="22"/>
          <w:szCs w:val="22"/>
          <w:lang w:val="en-US"/>
        </w:rPr>
        <w:t>background of EU/NATO security interaction, EU missions to date, and the EU as a security a</w:t>
      </w:r>
      <w:r w:rsidRPr="001C6B0D">
        <w:rPr>
          <w:rFonts w:ascii="Georgia" w:hAnsi="Georgia"/>
          <w:bCs/>
          <w:iCs/>
          <w:color w:val="000000" w:themeColor="text1"/>
          <w:sz w:val="22"/>
          <w:szCs w:val="22"/>
          <w:lang w:val="en-US"/>
        </w:rPr>
        <w:t>c</w:t>
      </w:r>
      <w:r w:rsidRPr="001C6B0D">
        <w:rPr>
          <w:rFonts w:ascii="Georgia" w:hAnsi="Georgia"/>
          <w:bCs/>
          <w:iCs/>
          <w:color w:val="000000" w:themeColor="text1"/>
          <w:sz w:val="22"/>
          <w:szCs w:val="22"/>
          <w:lang w:val="en-US"/>
        </w:rPr>
        <w:lastRenderedPageBreak/>
        <w:t>tor since the establishment o</w:t>
      </w:r>
      <w:r w:rsidR="001C6B0D">
        <w:rPr>
          <w:rFonts w:ascii="Georgia" w:hAnsi="Georgia"/>
          <w:bCs/>
          <w:iCs/>
          <w:color w:val="000000" w:themeColor="text1"/>
          <w:sz w:val="22"/>
          <w:szCs w:val="22"/>
          <w:lang w:val="en-US"/>
        </w:rPr>
        <w:t>f the Common Security and Defens</w:t>
      </w:r>
      <w:r w:rsidRPr="001C6B0D">
        <w:rPr>
          <w:rFonts w:ascii="Georgia" w:hAnsi="Georgia"/>
          <w:bCs/>
          <w:iCs/>
          <w:color w:val="000000" w:themeColor="text1"/>
          <w:sz w:val="22"/>
          <w:szCs w:val="22"/>
          <w:lang w:val="en-US"/>
        </w:rPr>
        <w:t>e Policy.</w:t>
      </w:r>
      <w:r w:rsidRPr="00AA7DF7">
        <w:rPr>
          <w:rStyle w:val="apple-converted-space"/>
          <w:rFonts w:ascii="Georgia" w:hAnsi="Georgia"/>
          <w:color w:val="000000" w:themeColor="text1"/>
          <w:sz w:val="22"/>
          <w:szCs w:val="22"/>
          <w:lang w:val="en-US"/>
        </w:rPr>
        <w:t> </w:t>
      </w:r>
      <w:r w:rsidRPr="00AA7DF7">
        <w:rPr>
          <w:rFonts w:ascii="Georgia" w:hAnsi="Georgia"/>
          <w:color w:val="000000" w:themeColor="text1"/>
          <w:sz w:val="22"/>
          <w:szCs w:val="22"/>
          <w:lang w:val="en-US"/>
        </w:rPr>
        <w:t>The question was asked whether the EU, commonly seen as a EU as a ‘normative’ or ‘civilian’ power, can be considered as a strategic act</w:t>
      </w:r>
      <w:r w:rsidR="001C6B0D">
        <w:rPr>
          <w:rFonts w:ascii="Georgia" w:hAnsi="Georgia"/>
          <w:color w:val="000000" w:themeColor="text1"/>
          <w:sz w:val="22"/>
          <w:szCs w:val="22"/>
          <w:lang w:val="en-US"/>
        </w:rPr>
        <w:t>or, particularly in its neighbo</w:t>
      </w:r>
      <w:r w:rsidRPr="00AA7DF7">
        <w:rPr>
          <w:rFonts w:ascii="Georgia" w:hAnsi="Georgia"/>
          <w:color w:val="000000" w:themeColor="text1"/>
          <w:sz w:val="22"/>
          <w:szCs w:val="22"/>
          <w:lang w:val="en-US"/>
        </w:rPr>
        <w:t>rhood, or whether the institutional and political constraints it faces are likely to prevent it from taking its place as a recog</w:t>
      </w:r>
      <w:r w:rsidR="001C6B0D">
        <w:rPr>
          <w:rFonts w:ascii="Georgia" w:hAnsi="Georgia"/>
          <w:color w:val="000000" w:themeColor="text1"/>
          <w:sz w:val="22"/>
          <w:szCs w:val="22"/>
          <w:lang w:val="en-US"/>
        </w:rPr>
        <w:t>niz</w:t>
      </w:r>
      <w:r w:rsidRPr="00AA7DF7">
        <w:rPr>
          <w:rFonts w:ascii="Georgia" w:hAnsi="Georgia"/>
          <w:color w:val="000000" w:themeColor="text1"/>
          <w:sz w:val="22"/>
          <w:szCs w:val="22"/>
          <w:lang w:val="en-US"/>
        </w:rPr>
        <w:t>ed security provider. In terms of the EU’s global role, the question was asked whether the securit</w:t>
      </w:r>
      <w:r w:rsidR="001C6B0D">
        <w:rPr>
          <w:rFonts w:ascii="Georgia" w:hAnsi="Georgia"/>
          <w:color w:val="000000" w:themeColor="text1"/>
          <w:sz w:val="22"/>
          <w:szCs w:val="22"/>
          <w:lang w:val="en-US"/>
        </w:rPr>
        <w:t>iz</w:t>
      </w:r>
      <w:r w:rsidRPr="00AA7DF7">
        <w:rPr>
          <w:rFonts w:ascii="Georgia" w:hAnsi="Georgia"/>
          <w:color w:val="000000" w:themeColor="text1"/>
          <w:sz w:val="22"/>
          <w:szCs w:val="22"/>
          <w:lang w:val="en-US"/>
        </w:rPr>
        <w:t>ation of new areas of international a</w:t>
      </w:r>
      <w:r w:rsidRPr="00AA7DF7">
        <w:rPr>
          <w:rFonts w:ascii="Georgia" w:hAnsi="Georgia"/>
          <w:color w:val="000000" w:themeColor="text1"/>
          <w:sz w:val="22"/>
          <w:szCs w:val="22"/>
          <w:lang w:val="en-US"/>
        </w:rPr>
        <w:t>f</w:t>
      </w:r>
      <w:r w:rsidRPr="00AA7DF7">
        <w:rPr>
          <w:rFonts w:ascii="Georgia" w:hAnsi="Georgia"/>
          <w:color w:val="000000" w:themeColor="text1"/>
          <w:sz w:val="22"/>
          <w:szCs w:val="22"/>
          <w:lang w:val="en-US"/>
        </w:rPr>
        <w:t>fairs means that the EU will struggle to adjust to ‘new geopolitics’, i.e. new regional concentrations of political/economic influence as the emerging powers take an increasingly activist position on global governance and have divergent positions from those adopted by EU on many issues, producing a pluralist international system. Can Brussels rethink its external strategy and seek shared approaches with other global powers, without accepting constraints on its normative ambitions, in pursuit of larger aim of stability/security? The presence of NATO has absolved the EU from many responsibil</w:t>
      </w:r>
      <w:r w:rsidRPr="00AA7DF7">
        <w:rPr>
          <w:rFonts w:ascii="Georgia" w:hAnsi="Georgia"/>
          <w:color w:val="000000" w:themeColor="text1"/>
          <w:sz w:val="22"/>
          <w:szCs w:val="22"/>
          <w:lang w:val="en-US"/>
        </w:rPr>
        <w:t>i</w:t>
      </w:r>
      <w:r w:rsidRPr="00AA7DF7">
        <w:rPr>
          <w:rFonts w:ascii="Georgia" w:hAnsi="Georgia"/>
          <w:color w:val="000000" w:themeColor="text1"/>
          <w:sz w:val="22"/>
          <w:szCs w:val="22"/>
          <w:lang w:val="en-US"/>
        </w:rPr>
        <w:t>ties as a ‘security provider’ but is the EU prepared to face up to the costs and risks associated with the conduct of a ‘real’ foreign policy?</w:t>
      </w:r>
    </w:p>
    <w:p w:rsidR="002F7DDE" w:rsidRPr="00AA7DF7" w:rsidRDefault="002F7DDE" w:rsidP="00AA7DF7">
      <w:pPr>
        <w:spacing w:before="40" w:after="40" w:line="288" w:lineRule="auto"/>
        <w:ind w:left="709"/>
        <w:jc w:val="both"/>
        <w:rPr>
          <w:rFonts w:ascii="Georgia" w:hAnsi="Georgia"/>
          <w:b/>
          <w:bCs/>
          <w:i/>
          <w:sz w:val="22"/>
          <w:szCs w:val="22"/>
          <w:lang w:val="en-US"/>
        </w:rPr>
      </w:pPr>
    </w:p>
    <w:p w:rsidR="002F7DDE" w:rsidRPr="00AA7DF7" w:rsidRDefault="002F7DDE" w:rsidP="001C6B0D">
      <w:pPr>
        <w:spacing w:before="40" w:after="40" w:line="288" w:lineRule="auto"/>
        <w:ind w:left="567"/>
        <w:jc w:val="both"/>
        <w:rPr>
          <w:rFonts w:ascii="Georgia" w:hAnsi="Georgia"/>
          <w:sz w:val="22"/>
          <w:szCs w:val="22"/>
          <w:shd w:val="clear" w:color="auto" w:fill="FFFFFF"/>
          <w:lang w:val="en-US"/>
        </w:rPr>
      </w:pPr>
      <w:r w:rsidRPr="00AA7DF7">
        <w:rPr>
          <w:rFonts w:ascii="Georgia" w:hAnsi="Georgia"/>
          <w:b/>
          <w:bCs/>
          <w:sz w:val="22"/>
          <w:szCs w:val="22"/>
          <w:lang w:val="en-US"/>
        </w:rPr>
        <w:t>‘</w:t>
      </w:r>
      <w:r w:rsidRPr="00AA7DF7">
        <w:rPr>
          <w:rFonts w:ascii="Georgia" w:hAnsi="Georgia"/>
          <w:b/>
          <w:sz w:val="22"/>
          <w:szCs w:val="22"/>
          <w:shd w:val="clear" w:color="auto" w:fill="FFFFFF"/>
          <w:lang w:val="en-US"/>
        </w:rPr>
        <w:t>Capabilities and Capacities in Context: NATO Evolving Role in the Wider Region’</w:t>
      </w:r>
      <w:r w:rsidRPr="00AA7DF7">
        <w:rPr>
          <w:rFonts w:ascii="Georgia" w:hAnsi="Georgia"/>
          <w:sz w:val="22"/>
          <w:szCs w:val="22"/>
          <w:shd w:val="clear" w:color="auto" w:fill="FFFFFF"/>
          <w:lang w:val="en-US"/>
        </w:rPr>
        <w:t xml:space="preserve"> </w:t>
      </w:r>
    </w:p>
    <w:p w:rsidR="002F7DDE" w:rsidRPr="00AA7DF7" w:rsidRDefault="002F7DDE" w:rsidP="001C6B0D">
      <w:pPr>
        <w:spacing w:before="40" w:after="40" w:line="288" w:lineRule="auto"/>
        <w:ind w:left="567"/>
        <w:jc w:val="both"/>
        <w:rPr>
          <w:rFonts w:ascii="Georgia" w:hAnsi="Georgia"/>
          <w:b/>
          <w:bCs/>
          <w:i/>
          <w:color w:val="FF0000"/>
          <w:sz w:val="22"/>
          <w:szCs w:val="22"/>
          <w:lang w:val="en-US"/>
        </w:rPr>
      </w:pPr>
      <w:r w:rsidRPr="00AA7DF7">
        <w:rPr>
          <w:rFonts w:ascii="Georgia" w:hAnsi="Georgia"/>
          <w:i/>
          <w:sz w:val="22"/>
          <w:szCs w:val="22"/>
          <w:shd w:val="clear" w:color="auto" w:fill="FFFFFF"/>
          <w:lang w:val="en-US"/>
        </w:rPr>
        <w:t xml:space="preserve">(Dr. Alistair Shepherd, </w:t>
      </w:r>
      <w:proofErr w:type="spellStart"/>
      <w:r w:rsidRPr="00AA7DF7">
        <w:rPr>
          <w:rFonts w:ascii="Georgia" w:hAnsi="Georgia"/>
          <w:i/>
          <w:sz w:val="22"/>
          <w:szCs w:val="22"/>
          <w:shd w:val="clear" w:color="auto" w:fill="FFFFFF"/>
          <w:lang w:val="en-US"/>
        </w:rPr>
        <w:t>Aberystwyth</w:t>
      </w:r>
      <w:proofErr w:type="spellEnd"/>
      <w:r w:rsidRPr="00AA7DF7">
        <w:rPr>
          <w:rFonts w:ascii="Georgia" w:hAnsi="Georgia"/>
          <w:i/>
          <w:sz w:val="22"/>
          <w:szCs w:val="22"/>
          <w:shd w:val="clear" w:color="auto" w:fill="FFFFFF"/>
          <w:lang w:val="en-US"/>
        </w:rPr>
        <w:t xml:space="preserve"> University, UK)</w:t>
      </w:r>
    </w:p>
    <w:p w:rsidR="001C6B0D" w:rsidRDefault="001C6B0D" w:rsidP="00AA7DF7">
      <w:pPr>
        <w:spacing w:before="40" w:after="40" w:line="288" w:lineRule="auto"/>
        <w:ind w:firstLine="567"/>
        <w:jc w:val="both"/>
        <w:rPr>
          <w:rFonts w:ascii="Georgia" w:hAnsi="Georgia"/>
          <w:sz w:val="22"/>
          <w:szCs w:val="22"/>
          <w:lang w:val="en-US"/>
        </w:rPr>
      </w:pPr>
    </w:p>
    <w:p w:rsidR="002F7DDE" w:rsidRPr="00AA7DF7" w:rsidRDefault="002F7DDE" w:rsidP="00AA7DF7">
      <w:pPr>
        <w:spacing w:before="40" w:after="40" w:line="288" w:lineRule="auto"/>
        <w:ind w:firstLine="567"/>
        <w:jc w:val="both"/>
        <w:rPr>
          <w:rFonts w:ascii="Georgia" w:hAnsi="Georgia"/>
          <w:sz w:val="22"/>
          <w:szCs w:val="22"/>
          <w:lang w:val="en-US"/>
        </w:rPr>
      </w:pPr>
      <w:proofErr w:type="gramStart"/>
      <w:r w:rsidRPr="00AA7DF7">
        <w:rPr>
          <w:rFonts w:ascii="Georgia" w:hAnsi="Georgia"/>
          <w:sz w:val="22"/>
          <w:szCs w:val="22"/>
          <w:lang w:val="en-US"/>
        </w:rPr>
        <w:t>This presentation outlined how NATO’s concepts and capabilities have evolved and relate</w:t>
      </w:r>
      <w:proofErr w:type="gramEnd"/>
      <w:r w:rsidRPr="00AA7DF7">
        <w:rPr>
          <w:rFonts w:ascii="Georgia" w:hAnsi="Georgia"/>
          <w:sz w:val="22"/>
          <w:szCs w:val="22"/>
          <w:lang w:val="en-US"/>
        </w:rPr>
        <w:t xml:space="preserve"> th</w:t>
      </w:r>
      <w:r w:rsidRPr="00AA7DF7">
        <w:rPr>
          <w:rFonts w:ascii="Georgia" w:hAnsi="Georgia"/>
          <w:sz w:val="22"/>
          <w:szCs w:val="22"/>
          <w:lang w:val="en-US"/>
        </w:rPr>
        <w:t>e</w:t>
      </w:r>
      <w:r w:rsidRPr="00AA7DF7">
        <w:rPr>
          <w:rFonts w:ascii="Georgia" w:hAnsi="Georgia"/>
          <w:sz w:val="22"/>
          <w:szCs w:val="22"/>
          <w:lang w:val="en-US"/>
        </w:rPr>
        <w:t xml:space="preserve">se to the security agenda of Eastern Europe and the Black Sea region. It begins by situating NATO in the wider political and strategic context, focusing on the Lisbon Strategic concept, the draw down in Afghanistan, the US ‘Asian Pivot’, and European capability shortfalls. It then proceeds to explore how NATO’s understanding of security has evolved in the </w:t>
      </w:r>
      <w:proofErr w:type="spellStart"/>
      <w:r w:rsidRPr="00AA7DF7">
        <w:rPr>
          <w:rFonts w:ascii="Georgia" w:hAnsi="Georgia"/>
          <w:sz w:val="22"/>
          <w:szCs w:val="22"/>
          <w:lang w:val="en-US"/>
        </w:rPr>
        <w:t>post Cold</w:t>
      </w:r>
      <w:proofErr w:type="spellEnd"/>
      <w:r w:rsidRPr="00AA7DF7">
        <w:rPr>
          <w:rFonts w:ascii="Georgia" w:hAnsi="Georgia"/>
          <w:sz w:val="22"/>
          <w:szCs w:val="22"/>
          <w:lang w:val="en-US"/>
        </w:rPr>
        <w:t xml:space="preserve"> War and Post-9/11 era, hig</w:t>
      </w:r>
      <w:r w:rsidRPr="00AA7DF7">
        <w:rPr>
          <w:rFonts w:ascii="Georgia" w:hAnsi="Georgia"/>
          <w:sz w:val="22"/>
          <w:szCs w:val="22"/>
          <w:lang w:val="en-US"/>
        </w:rPr>
        <w:t>h</w:t>
      </w:r>
      <w:r w:rsidRPr="00AA7DF7">
        <w:rPr>
          <w:rFonts w:ascii="Georgia" w:hAnsi="Georgia"/>
          <w:sz w:val="22"/>
          <w:szCs w:val="22"/>
          <w:lang w:val="en-US"/>
        </w:rPr>
        <w:t>lighting the much widened range of threats and risks and the challenges this poses for the transfo</w:t>
      </w:r>
      <w:r w:rsidRPr="00AA7DF7">
        <w:rPr>
          <w:rFonts w:ascii="Georgia" w:hAnsi="Georgia"/>
          <w:sz w:val="22"/>
          <w:szCs w:val="22"/>
          <w:lang w:val="en-US"/>
        </w:rPr>
        <w:t>r</w:t>
      </w:r>
      <w:r w:rsidRPr="00AA7DF7">
        <w:rPr>
          <w:rFonts w:ascii="Georgia" w:hAnsi="Georgia"/>
          <w:sz w:val="22"/>
          <w:szCs w:val="22"/>
          <w:lang w:val="en-US"/>
        </w:rPr>
        <w:t>mation of the alliance. This is followed by a critical analysis of the capability gap debate, outlining the key issues and shortfalls (as reinforced in Libya in 2011), and also highlighting some the main critiques of the European capability gap discourse. The presentation then turns to assessing the i</w:t>
      </w:r>
      <w:r w:rsidRPr="00AA7DF7">
        <w:rPr>
          <w:rFonts w:ascii="Georgia" w:hAnsi="Georgia"/>
          <w:sz w:val="22"/>
          <w:szCs w:val="22"/>
          <w:lang w:val="en-US"/>
        </w:rPr>
        <w:t>m</w:t>
      </w:r>
      <w:r w:rsidRPr="00AA7DF7">
        <w:rPr>
          <w:rFonts w:ascii="Georgia" w:hAnsi="Georgia"/>
          <w:sz w:val="22"/>
          <w:szCs w:val="22"/>
          <w:lang w:val="en-US"/>
        </w:rPr>
        <w:t>plications of these evolutions in concepts and capabilities for the wider region to NATO’s East. Sit</w:t>
      </w:r>
      <w:r w:rsidRPr="00AA7DF7">
        <w:rPr>
          <w:rFonts w:ascii="Georgia" w:hAnsi="Georgia"/>
          <w:sz w:val="22"/>
          <w:szCs w:val="22"/>
          <w:lang w:val="en-US"/>
        </w:rPr>
        <w:t>u</w:t>
      </w:r>
      <w:r w:rsidRPr="00AA7DF7">
        <w:rPr>
          <w:rFonts w:ascii="Georgia" w:hAnsi="Georgia"/>
          <w:sz w:val="22"/>
          <w:szCs w:val="22"/>
          <w:lang w:val="en-US"/>
        </w:rPr>
        <w:t>ating NATO within the matrix of state and institutional actors it compares the enlargement debates of the 1990s in central Eastern Europe with the current partnerships in this region and the longer membership potential. In particular it contrasts Russia’s relative strength and influence on the pr</w:t>
      </w:r>
      <w:r w:rsidRPr="00AA7DF7">
        <w:rPr>
          <w:rFonts w:ascii="Georgia" w:hAnsi="Georgia"/>
          <w:sz w:val="22"/>
          <w:szCs w:val="22"/>
          <w:lang w:val="en-US"/>
        </w:rPr>
        <w:t>o</w:t>
      </w:r>
      <w:r w:rsidRPr="00AA7DF7">
        <w:rPr>
          <w:rFonts w:ascii="Georgia" w:hAnsi="Georgia"/>
          <w:sz w:val="22"/>
          <w:szCs w:val="22"/>
          <w:lang w:val="en-US"/>
        </w:rPr>
        <w:t>cess then and now. The potential for NATO to contribute to addressing the security agenda of the Black Sea region is final substantive set of issues raised. The presentation concludes with a reflection of the key challenges facing NATO in balancing its ‘global agility’ and ‘regional bulwark’ roles (</w:t>
      </w:r>
      <w:proofErr w:type="spellStart"/>
      <w:r w:rsidRPr="00AA7DF7">
        <w:rPr>
          <w:rFonts w:ascii="Georgia" w:hAnsi="Georgia"/>
          <w:sz w:val="22"/>
          <w:szCs w:val="22"/>
          <w:lang w:val="en-US"/>
        </w:rPr>
        <w:t>Flockhart</w:t>
      </w:r>
      <w:proofErr w:type="spellEnd"/>
      <w:r w:rsidRPr="00AA7DF7">
        <w:rPr>
          <w:rFonts w:ascii="Georgia" w:hAnsi="Georgia"/>
          <w:sz w:val="22"/>
          <w:szCs w:val="22"/>
          <w:lang w:val="en-US"/>
        </w:rPr>
        <w:t xml:space="preserve">) in the wake of the crises in Ukraine. </w:t>
      </w:r>
    </w:p>
    <w:p w:rsidR="002F7DDE" w:rsidRPr="00AA7DF7" w:rsidRDefault="002F7DDE" w:rsidP="00AA7DF7">
      <w:pPr>
        <w:pStyle w:val="Normal1"/>
        <w:tabs>
          <w:tab w:val="right" w:pos="10377"/>
        </w:tabs>
        <w:spacing w:before="40" w:after="40" w:line="288" w:lineRule="auto"/>
        <w:ind w:firstLine="709"/>
        <w:jc w:val="both"/>
        <w:outlineLvl w:val="0"/>
        <w:rPr>
          <w:rFonts w:ascii="Georgia" w:hAnsi="Georgia"/>
          <w:b/>
          <w:sz w:val="22"/>
          <w:szCs w:val="22"/>
          <w:u w:val="single"/>
          <w:shd w:val="clear" w:color="auto" w:fill="FFFFFF"/>
        </w:rPr>
      </w:pPr>
    </w:p>
    <w:p w:rsidR="0082708E" w:rsidRDefault="002F7DDE" w:rsidP="0082708E">
      <w:pPr>
        <w:pStyle w:val="Normal1"/>
        <w:tabs>
          <w:tab w:val="right" w:pos="10377"/>
        </w:tabs>
        <w:spacing w:before="40" w:after="40" w:line="288" w:lineRule="auto"/>
        <w:ind w:firstLine="567"/>
        <w:jc w:val="both"/>
        <w:outlineLvl w:val="0"/>
        <w:rPr>
          <w:rFonts w:ascii="Georgia" w:hAnsi="Georgia"/>
          <w:b/>
          <w:sz w:val="22"/>
          <w:szCs w:val="22"/>
          <w:shd w:val="clear" w:color="auto" w:fill="FFFFFF"/>
          <w:lang w:val="en-GB"/>
        </w:rPr>
      </w:pPr>
      <w:r w:rsidRPr="001C6B0D">
        <w:rPr>
          <w:rFonts w:ascii="Georgia" w:hAnsi="Georgia"/>
          <w:sz w:val="22"/>
          <w:szCs w:val="22"/>
          <w:shd w:val="clear" w:color="auto" w:fill="FFFFFF"/>
        </w:rPr>
        <w:t>‘</w:t>
      </w:r>
      <w:r w:rsidRPr="001C6B0D">
        <w:rPr>
          <w:rFonts w:ascii="Georgia" w:hAnsi="Georgia"/>
          <w:b/>
          <w:sz w:val="22"/>
          <w:szCs w:val="22"/>
          <w:shd w:val="clear" w:color="auto" w:fill="FFFFFF"/>
          <w:lang w:val="en-GB"/>
        </w:rPr>
        <w:t xml:space="preserve">The European Security Continuum and the EU as an International </w:t>
      </w:r>
    </w:p>
    <w:p w:rsidR="002F7DDE" w:rsidRPr="001C6B0D" w:rsidRDefault="002F7DDE" w:rsidP="0082708E">
      <w:pPr>
        <w:pStyle w:val="Normal1"/>
        <w:tabs>
          <w:tab w:val="right" w:pos="10377"/>
        </w:tabs>
        <w:spacing w:before="40" w:after="40" w:line="288" w:lineRule="auto"/>
        <w:ind w:firstLine="567"/>
        <w:jc w:val="both"/>
        <w:outlineLvl w:val="0"/>
        <w:rPr>
          <w:rFonts w:ascii="Georgia" w:hAnsi="Georgia"/>
          <w:sz w:val="22"/>
          <w:szCs w:val="22"/>
          <w:shd w:val="clear" w:color="auto" w:fill="FFFFFF"/>
        </w:rPr>
      </w:pPr>
      <w:r w:rsidRPr="001C6B0D">
        <w:rPr>
          <w:rFonts w:ascii="Georgia" w:hAnsi="Georgia"/>
          <w:b/>
          <w:sz w:val="22"/>
          <w:szCs w:val="22"/>
          <w:shd w:val="clear" w:color="auto" w:fill="FFFFFF"/>
          <w:lang w:val="en-GB"/>
        </w:rPr>
        <w:t>Security Provider’</w:t>
      </w:r>
    </w:p>
    <w:p w:rsidR="002F7DDE" w:rsidRPr="00AA7DF7" w:rsidRDefault="002F7DDE" w:rsidP="00AA7DF7">
      <w:pPr>
        <w:spacing w:before="40" w:after="40" w:line="288" w:lineRule="auto"/>
        <w:ind w:firstLine="709"/>
        <w:jc w:val="both"/>
        <w:rPr>
          <w:rFonts w:ascii="Georgia" w:hAnsi="Georgia"/>
          <w:i/>
          <w:sz w:val="22"/>
          <w:szCs w:val="22"/>
          <w:shd w:val="clear" w:color="auto" w:fill="FFFFFF"/>
          <w:lang w:val="en-US"/>
        </w:rPr>
      </w:pPr>
      <w:r w:rsidRPr="00AA7DF7">
        <w:rPr>
          <w:rFonts w:ascii="Georgia" w:hAnsi="Georgia"/>
          <w:i/>
          <w:sz w:val="22"/>
          <w:szCs w:val="22"/>
          <w:shd w:val="clear" w:color="auto" w:fill="FFFFFF"/>
          <w:lang w:val="en-US"/>
        </w:rPr>
        <w:t xml:space="preserve">(Dr. Alistair Shepherd, </w:t>
      </w:r>
      <w:proofErr w:type="spellStart"/>
      <w:r w:rsidRPr="00AA7DF7">
        <w:rPr>
          <w:rFonts w:ascii="Georgia" w:hAnsi="Georgia"/>
          <w:i/>
          <w:sz w:val="22"/>
          <w:szCs w:val="22"/>
          <w:shd w:val="clear" w:color="auto" w:fill="FFFFFF"/>
          <w:lang w:val="en-US"/>
        </w:rPr>
        <w:t>Aberystwyth</w:t>
      </w:r>
      <w:proofErr w:type="spellEnd"/>
      <w:r w:rsidRPr="00AA7DF7">
        <w:rPr>
          <w:rFonts w:ascii="Georgia" w:hAnsi="Georgia"/>
          <w:i/>
          <w:sz w:val="22"/>
          <w:szCs w:val="22"/>
          <w:shd w:val="clear" w:color="auto" w:fill="FFFFFF"/>
          <w:lang w:val="en-US"/>
        </w:rPr>
        <w:t xml:space="preserve"> University, UK)</w:t>
      </w:r>
    </w:p>
    <w:p w:rsidR="002F7DDE" w:rsidRPr="00AA7DF7" w:rsidRDefault="002F7DDE" w:rsidP="001C6B0D">
      <w:pPr>
        <w:spacing w:before="240" w:after="40" w:line="288" w:lineRule="auto"/>
        <w:ind w:firstLine="709"/>
        <w:jc w:val="both"/>
        <w:rPr>
          <w:rFonts w:ascii="Georgia" w:hAnsi="Georgia"/>
          <w:sz w:val="22"/>
          <w:szCs w:val="22"/>
          <w:lang w:val="en-US"/>
        </w:rPr>
      </w:pPr>
      <w:r w:rsidRPr="00AA7DF7">
        <w:rPr>
          <w:rFonts w:ascii="Georgia" w:hAnsi="Georgia"/>
          <w:sz w:val="22"/>
          <w:szCs w:val="22"/>
          <w:lang w:val="en-US"/>
        </w:rPr>
        <w:t xml:space="preserve">In 2009 the Stockholm </w:t>
      </w:r>
      <w:proofErr w:type="spellStart"/>
      <w:r w:rsidRPr="00AA7DF7">
        <w:rPr>
          <w:rFonts w:ascii="Georgia" w:hAnsi="Georgia"/>
          <w:sz w:val="22"/>
          <w:szCs w:val="22"/>
          <w:lang w:val="en-US"/>
        </w:rPr>
        <w:t>Programme</w:t>
      </w:r>
      <w:proofErr w:type="spellEnd"/>
      <w:r w:rsidRPr="00AA7DF7">
        <w:rPr>
          <w:rFonts w:ascii="Georgia" w:hAnsi="Georgia"/>
          <w:sz w:val="22"/>
          <w:szCs w:val="22"/>
          <w:lang w:val="en-US"/>
        </w:rPr>
        <w:t xml:space="preserve"> claimed that ‘internal and external </w:t>
      </w:r>
      <w:proofErr w:type="gramStart"/>
      <w:r w:rsidRPr="00AA7DF7">
        <w:rPr>
          <w:rFonts w:ascii="Georgia" w:hAnsi="Georgia"/>
          <w:sz w:val="22"/>
          <w:szCs w:val="22"/>
          <w:lang w:val="en-US"/>
        </w:rPr>
        <w:t>security are</w:t>
      </w:r>
      <w:proofErr w:type="gramEnd"/>
      <w:r w:rsidRPr="00AA7DF7">
        <w:rPr>
          <w:rFonts w:ascii="Georgia" w:hAnsi="Georgia"/>
          <w:sz w:val="22"/>
          <w:szCs w:val="22"/>
          <w:lang w:val="en-US"/>
        </w:rPr>
        <w:t xml:space="preserve"> insepar</w:t>
      </w:r>
      <w:r w:rsidRPr="00AA7DF7">
        <w:rPr>
          <w:rFonts w:ascii="Georgia" w:hAnsi="Georgia"/>
          <w:sz w:val="22"/>
          <w:szCs w:val="22"/>
          <w:lang w:val="en-US"/>
        </w:rPr>
        <w:t>a</w:t>
      </w:r>
      <w:r w:rsidRPr="00AA7DF7">
        <w:rPr>
          <w:rFonts w:ascii="Georgia" w:hAnsi="Georgia"/>
          <w:sz w:val="22"/>
          <w:szCs w:val="22"/>
          <w:lang w:val="en-US"/>
        </w:rPr>
        <w:t>ble.’ This paper examines the implications of the blurring of the traditional internal-external security divide for the EU’s role in international security. The presentation provides an overview of the var</w:t>
      </w:r>
      <w:r w:rsidRPr="00AA7DF7">
        <w:rPr>
          <w:rFonts w:ascii="Georgia" w:hAnsi="Georgia"/>
          <w:sz w:val="22"/>
          <w:szCs w:val="22"/>
          <w:lang w:val="en-US"/>
        </w:rPr>
        <w:t>i</w:t>
      </w:r>
      <w:r w:rsidRPr="00AA7DF7">
        <w:rPr>
          <w:rFonts w:ascii="Georgia" w:hAnsi="Georgia"/>
          <w:sz w:val="22"/>
          <w:szCs w:val="22"/>
          <w:lang w:val="en-US"/>
        </w:rPr>
        <w:t xml:space="preserve">ous </w:t>
      </w:r>
      <w:proofErr w:type="spellStart"/>
      <w:r w:rsidRPr="00AA7DF7">
        <w:rPr>
          <w:rFonts w:ascii="Georgia" w:hAnsi="Georgia"/>
          <w:sz w:val="22"/>
          <w:szCs w:val="22"/>
          <w:lang w:val="en-US"/>
        </w:rPr>
        <w:t>conceptualisations</w:t>
      </w:r>
      <w:proofErr w:type="spellEnd"/>
      <w:r w:rsidRPr="00AA7DF7">
        <w:rPr>
          <w:rFonts w:ascii="Georgia" w:hAnsi="Georgia"/>
          <w:sz w:val="22"/>
          <w:szCs w:val="22"/>
          <w:lang w:val="en-US"/>
        </w:rPr>
        <w:t xml:space="preserve"> of the EU global role from civilian power to ethical power. It then turns to the threats and challenges identified in the various EU security strategies, which appear to increasingly </w:t>
      </w:r>
      <w:r w:rsidRPr="00AA7DF7">
        <w:rPr>
          <w:rFonts w:ascii="Georgia" w:hAnsi="Georgia"/>
          <w:sz w:val="22"/>
          <w:szCs w:val="22"/>
          <w:lang w:val="en-US"/>
        </w:rPr>
        <w:lastRenderedPageBreak/>
        <w:t xml:space="preserve">transcend geographic and bureaucratic boundaries, creating a European security continuum, which complicates the </w:t>
      </w:r>
      <w:proofErr w:type="spellStart"/>
      <w:r w:rsidRPr="00AA7DF7">
        <w:rPr>
          <w:rFonts w:ascii="Georgia" w:hAnsi="Georgia"/>
          <w:sz w:val="22"/>
          <w:szCs w:val="22"/>
          <w:lang w:val="en-US"/>
        </w:rPr>
        <w:t>conceptualisation</w:t>
      </w:r>
      <w:proofErr w:type="spellEnd"/>
      <w:r w:rsidRPr="00AA7DF7">
        <w:rPr>
          <w:rFonts w:ascii="Georgia" w:hAnsi="Georgia"/>
          <w:sz w:val="22"/>
          <w:szCs w:val="22"/>
          <w:lang w:val="en-US"/>
        </w:rPr>
        <w:t xml:space="preserve"> and operationalization of the EU as an international security pr</w:t>
      </w:r>
      <w:r w:rsidRPr="00AA7DF7">
        <w:rPr>
          <w:rFonts w:ascii="Georgia" w:hAnsi="Georgia"/>
          <w:sz w:val="22"/>
          <w:szCs w:val="22"/>
          <w:lang w:val="en-US"/>
        </w:rPr>
        <w:t>o</w:t>
      </w:r>
      <w:r w:rsidRPr="00AA7DF7">
        <w:rPr>
          <w:rFonts w:ascii="Georgia" w:hAnsi="Georgia"/>
          <w:sz w:val="22"/>
          <w:szCs w:val="22"/>
          <w:lang w:val="en-US"/>
        </w:rPr>
        <w:t>vider. The discussion critically analyses the significant friction that continues to exist in the formul</w:t>
      </w:r>
      <w:r w:rsidRPr="00AA7DF7">
        <w:rPr>
          <w:rFonts w:ascii="Georgia" w:hAnsi="Georgia"/>
          <w:sz w:val="22"/>
          <w:szCs w:val="22"/>
          <w:lang w:val="en-US"/>
        </w:rPr>
        <w:t>a</w:t>
      </w:r>
      <w:r w:rsidRPr="00AA7DF7">
        <w:rPr>
          <w:rFonts w:ascii="Georgia" w:hAnsi="Georgia"/>
          <w:sz w:val="22"/>
          <w:szCs w:val="22"/>
          <w:lang w:val="en-US"/>
        </w:rPr>
        <w:t>tion and implementation of security policy as EU institutions and capabilities struggle to overcome the traditional architecture separating internal and external security. In particular, bureaucratic turf wars and civil-military tensions are substantial hurdles to the EU’s aspiration of being a comprehe</w:t>
      </w:r>
      <w:r w:rsidRPr="00AA7DF7">
        <w:rPr>
          <w:rFonts w:ascii="Georgia" w:hAnsi="Georgia"/>
          <w:sz w:val="22"/>
          <w:szCs w:val="22"/>
          <w:lang w:val="en-US"/>
        </w:rPr>
        <w:t>n</w:t>
      </w:r>
      <w:r w:rsidRPr="00AA7DF7">
        <w:rPr>
          <w:rFonts w:ascii="Georgia" w:hAnsi="Georgia"/>
          <w:sz w:val="22"/>
          <w:szCs w:val="22"/>
          <w:lang w:val="en-US"/>
        </w:rPr>
        <w:t xml:space="preserve">sive international security provider. </w:t>
      </w:r>
      <w:proofErr w:type="gramStart"/>
      <w:r w:rsidRPr="00AA7DF7">
        <w:rPr>
          <w:rFonts w:ascii="Georgia" w:hAnsi="Georgia"/>
          <w:sz w:val="22"/>
          <w:szCs w:val="22"/>
          <w:lang w:val="en-US"/>
        </w:rPr>
        <w:t>In parallel the cross fertilization of internal and external security norms and practices risk complicating existing understandings of the EU’s international security role.</w:t>
      </w:r>
      <w:proofErr w:type="gramEnd"/>
      <w:r w:rsidRPr="00AA7DF7">
        <w:rPr>
          <w:rFonts w:ascii="Georgia" w:hAnsi="Georgia"/>
          <w:sz w:val="22"/>
          <w:szCs w:val="22"/>
          <w:lang w:val="en-US"/>
        </w:rPr>
        <w:t xml:space="preserve"> Finally, paper returns to </w:t>
      </w:r>
      <w:proofErr w:type="spellStart"/>
      <w:r w:rsidRPr="00AA7DF7">
        <w:rPr>
          <w:rFonts w:ascii="Georgia" w:hAnsi="Georgia"/>
          <w:sz w:val="22"/>
          <w:szCs w:val="22"/>
          <w:lang w:val="en-US"/>
        </w:rPr>
        <w:t>conceptualising</w:t>
      </w:r>
      <w:proofErr w:type="spellEnd"/>
      <w:r w:rsidRPr="00AA7DF7">
        <w:rPr>
          <w:rFonts w:ascii="Georgia" w:hAnsi="Georgia"/>
          <w:sz w:val="22"/>
          <w:szCs w:val="22"/>
          <w:lang w:val="en-US"/>
        </w:rPr>
        <w:t xml:space="preserve"> the EU and argues that if the EU’s efforts to improve internal-external coordination are not considered and implemented carefully its desire for distin</w:t>
      </w:r>
      <w:r w:rsidRPr="00AA7DF7">
        <w:rPr>
          <w:rFonts w:ascii="Georgia" w:hAnsi="Georgia"/>
          <w:sz w:val="22"/>
          <w:szCs w:val="22"/>
          <w:lang w:val="en-US"/>
        </w:rPr>
        <w:t>c</w:t>
      </w:r>
      <w:r w:rsidRPr="00AA7DF7">
        <w:rPr>
          <w:rFonts w:ascii="Georgia" w:hAnsi="Georgia"/>
          <w:sz w:val="22"/>
          <w:szCs w:val="22"/>
          <w:lang w:val="en-US"/>
        </w:rPr>
        <w:t>tiveness and legitimacy as an international security provider may be undermined.</w:t>
      </w:r>
    </w:p>
    <w:p w:rsidR="002F7DDE" w:rsidRPr="00AA7DF7" w:rsidRDefault="002F7DDE" w:rsidP="00AA7DF7">
      <w:pPr>
        <w:spacing w:before="40" w:after="40" w:line="288" w:lineRule="auto"/>
        <w:ind w:firstLine="709"/>
        <w:rPr>
          <w:rFonts w:ascii="Georgia" w:hAnsi="Georgia"/>
          <w:b/>
          <w:bCs/>
          <w:sz w:val="22"/>
          <w:szCs w:val="22"/>
          <w:u w:val="single"/>
          <w:lang w:val="en-US"/>
        </w:rPr>
      </w:pPr>
    </w:p>
    <w:p w:rsidR="002F7DDE" w:rsidRPr="001C6B0D" w:rsidRDefault="001C6B0D" w:rsidP="001C6B0D">
      <w:pPr>
        <w:spacing w:before="40" w:after="40" w:line="288" w:lineRule="auto"/>
        <w:ind w:firstLine="567"/>
        <w:rPr>
          <w:rFonts w:ascii="Georgia" w:hAnsi="Georgia"/>
          <w:bCs/>
          <w:i/>
          <w:sz w:val="22"/>
          <w:szCs w:val="22"/>
          <w:lang w:val="en-US"/>
        </w:rPr>
      </w:pPr>
      <w:r>
        <w:rPr>
          <w:rFonts w:ascii="Georgia" w:hAnsi="Georgia"/>
          <w:b/>
          <w:bCs/>
          <w:sz w:val="22"/>
          <w:szCs w:val="22"/>
          <w:lang w:val="en-US"/>
        </w:rPr>
        <w:t>‘</w:t>
      </w:r>
      <w:r w:rsidR="002F7DDE" w:rsidRPr="001C6B0D">
        <w:rPr>
          <w:rFonts w:ascii="Georgia" w:hAnsi="Georgia"/>
          <w:b/>
          <w:bCs/>
          <w:sz w:val="22"/>
          <w:szCs w:val="22"/>
          <w:lang w:val="en-US"/>
        </w:rPr>
        <w:t>The New Geopolitics of International Crisis Management</w:t>
      </w:r>
      <w:r>
        <w:rPr>
          <w:rFonts w:ascii="Georgia" w:hAnsi="Georgia"/>
          <w:b/>
          <w:bCs/>
          <w:sz w:val="22"/>
          <w:szCs w:val="22"/>
          <w:lang w:val="en-US"/>
        </w:rPr>
        <w:t>’</w:t>
      </w:r>
    </w:p>
    <w:p w:rsidR="002F7DDE" w:rsidRPr="00AA7DF7" w:rsidRDefault="002F7DDE" w:rsidP="001C6B0D">
      <w:pPr>
        <w:spacing w:before="40" w:after="40" w:line="288" w:lineRule="auto"/>
        <w:ind w:firstLine="567"/>
        <w:rPr>
          <w:rFonts w:ascii="Georgia" w:hAnsi="Georgia"/>
          <w:bCs/>
          <w:i/>
          <w:sz w:val="22"/>
          <w:szCs w:val="22"/>
          <w:lang w:val="en-US"/>
        </w:rPr>
      </w:pPr>
      <w:r w:rsidRPr="00AA7DF7">
        <w:rPr>
          <w:rFonts w:ascii="Georgia" w:hAnsi="Georgia"/>
          <w:bCs/>
          <w:i/>
          <w:sz w:val="22"/>
          <w:szCs w:val="22"/>
          <w:lang w:val="en-US"/>
        </w:rPr>
        <w:t>(Prof. Stefan Wolff, University of Birmingham, UK)</w:t>
      </w:r>
    </w:p>
    <w:p w:rsidR="001C6B0D" w:rsidRDefault="001C6B0D" w:rsidP="001C6B0D">
      <w:pPr>
        <w:pStyle w:val="Normal1"/>
        <w:tabs>
          <w:tab w:val="right" w:pos="10377"/>
        </w:tabs>
        <w:spacing w:before="40" w:after="40" w:line="288" w:lineRule="auto"/>
        <w:ind w:firstLine="567"/>
        <w:jc w:val="both"/>
        <w:outlineLvl w:val="0"/>
        <w:rPr>
          <w:rFonts w:ascii="Georgia" w:hAnsi="Georgia"/>
          <w:sz w:val="22"/>
          <w:szCs w:val="22"/>
          <w:shd w:val="clear" w:color="auto" w:fill="FFFFFF"/>
        </w:rPr>
      </w:pPr>
    </w:p>
    <w:p w:rsidR="002F7DDE" w:rsidRDefault="002F7DDE" w:rsidP="001C6B0D">
      <w:pPr>
        <w:pStyle w:val="Normal1"/>
        <w:tabs>
          <w:tab w:val="right" w:pos="10377"/>
        </w:tabs>
        <w:spacing w:before="40" w:after="40" w:line="288" w:lineRule="auto"/>
        <w:ind w:firstLine="567"/>
        <w:jc w:val="both"/>
        <w:outlineLvl w:val="0"/>
        <w:rPr>
          <w:rFonts w:ascii="Georgia" w:hAnsi="Georgia"/>
          <w:sz w:val="22"/>
          <w:szCs w:val="22"/>
          <w:shd w:val="clear" w:color="auto" w:fill="FFFFFF"/>
          <w:lang w:val="ru-RU"/>
        </w:rPr>
      </w:pPr>
      <w:r w:rsidRPr="00AA7DF7">
        <w:rPr>
          <w:rFonts w:ascii="Georgia" w:hAnsi="Georgia"/>
          <w:sz w:val="22"/>
          <w:szCs w:val="22"/>
          <w:shd w:val="clear" w:color="auto" w:fill="FFFFFF"/>
        </w:rPr>
        <w:t>In light of recent developments, this lecture reflects on whether the international environment has changed significantly enough to consider a new era of geopolitics. It takes account of the proli</w:t>
      </w:r>
      <w:r w:rsidRPr="00AA7DF7">
        <w:rPr>
          <w:rFonts w:ascii="Georgia" w:hAnsi="Georgia"/>
          <w:sz w:val="22"/>
          <w:szCs w:val="22"/>
          <w:shd w:val="clear" w:color="auto" w:fill="FFFFFF"/>
        </w:rPr>
        <w:t>f</w:t>
      </w:r>
      <w:r w:rsidRPr="00AA7DF7">
        <w:rPr>
          <w:rFonts w:ascii="Georgia" w:hAnsi="Georgia"/>
          <w:sz w:val="22"/>
          <w:szCs w:val="22"/>
          <w:shd w:val="clear" w:color="auto" w:fill="FFFFFF"/>
        </w:rPr>
        <w:t>eration of non-</w:t>
      </w:r>
      <w:r w:rsidR="0082708E">
        <w:rPr>
          <w:rFonts w:ascii="Georgia" w:hAnsi="Georgia"/>
          <w:sz w:val="22"/>
          <w:szCs w:val="22"/>
          <w:shd w:val="clear" w:color="auto" w:fill="FFFFFF"/>
        </w:rPr>
        <w:t>state actors in local conflicts</w:t>
      </w:r>
      <w:r w:rsidRPr="00AA7DF7">
        <w:rPr>
          <w:rFonts w:ascii="Georgia" w:hAnsi="Georgia"/>
          <w:sz w:val="22"/>
          <w:szCs w:val="22"/>
          <w:shd w:val="clear" w:color="auto" w:fill="FFFFFF"/>
        </w:rPr>
        <w:t xml:space="preserve"> and the multiplication of agendas pursued by state and non-state actors in various crises, the overlapping arenas in which crises are managed from the local to the regional to the global levels. The argument out forward is that while these developments ind</w:t>
      </w:r>
      <w:r w:rsidRPr="00AA7DF7">
        <w:rPr>
          <w:rFonts w:ascii="Georgia" w:hAnsi="Georgia"/>
          <w:sz w:val="22"/>
          <w:szCs w:val="22"/>
          <w:shd w:val="clear" w:color="auto" w:fill="FFFFFF"/>
        </w:rPr>
        <w:t>i</w:t>
      </w:r>
      <w:r w:rsidRPr="00AA7DF7">
        <w:rPr>
          <w:rFonts w:ascii="Georgia" w:hAnsi="Georgia"/>
          <w:sz w:val="22"/>
          <w:szCs w:val="22"/>
          <w:shd w:val="clear" w:color="auto" w:fill="FFFFFF"/>
        </w:rPr>
        <w:t>vidually have precedents, there is a new quality of international crisis management now in relation to the complexity of the simultaneous threats and challenges confronting crisis managers.</w:t>
      </w:r>
    </w:p>
    <w:p w:rsidR="00474480" w:rsidRDefault="00474480" w:rsidP="00474480">
      <w:pPr>
        <w:spacing w:after="200" w:line="276" w:lineRule="auto"/>
        <w:rPr>
          <w:rFonts w:ascii="Georgia" w:hAnsi="Georgia"/>
          <w:b/>
          <w:bCs/>
          <w:i/>
          <w:sz w:val="22"/>
          <w:szCs w:val="22"/>
        </w:rPr>
      </w:pPr>
    </w:p>
    <w:p w:rsidR="002F7DDE" w:rsidRPr="0082708E" w:rsidRDefault="00474480" w:rsidP="00474480">
      <w:pPr>
        <w:spacing w:after="200" w:line="276" w:lineRule="auto"/>
        <w:ind w:firstLine="567"/>
        <w:rPr>
          <w:rFonts w:ascii="Georgia" w:hAnsi="Georgia"/>
          <w:b/>
          <w:bCs/>
          <w:i/>
          <w:color w:val="17365D" w:themeColor="text2" w:themeShade="BF"/>
          <w:sz w:val="22"/>
          <w:szCs w:val="22"/>
          <w:lang w:val="en-US"/>
        </w:rPr>
      </w:pPr>
      <w:r w:rsidRPr="00154531">
        <w:rPr>
          <w:rFonts w:ascii="Georgia" w:hAnsi="Georgia"/>
          <w:b/>
          <w:bCs/>
          <w:i/>
          <w:sz w:val="22"/>
          <w:szCs w:val="22"/>
          <w:lang w:val="en-US"/>
        </w:rPr>
        <w:t>1</w:t>
      </w:r>
      <w:r w:rsidR="002F7DDE" w:rsidRPr="0082708E">
        <w:rPr>
          <w:rFonts w:ascii="Georgia" w:hAnsi="Georgia"/>
          <w:b/>
          <w:bCs/>
          <w:i/>
          <w:color w:val="17365D" w:themeColor="text2" w:themeShade="BF"/>
          <w:sz w:val="22"/>
          <w:szCs w:val="22"/>
          <w:lang w:val="en-US"/>
        </w:rPr>
        <w:t>7 and 18 May 2014</w:t>
      </w:r>
    </w:p>
    <w:p w:rsidR="002F7DDE" w:rsidRPr="00AA7DF7" w:rsidRDefault="002F7DDE" w:rsidP="0082708E">
      <w:pPr>
        <w:spacing w:before="40" w:after="40" w:line="288" w:lineRule="auto"/>
        <w:ind w:firstLine="567"/>
        <w:rPr>
          <w:rFonts w:ascii="Georgia" w:hAnsi="Georgia"/>
          <w:b/>
          <w:sz w:val="22"/>
          <w:szCs w:val="22"/>
          <w:u w:val="single"/>
          <w:shd w:val="clear" w:color="auto" w:fill="FFFFFF"/>
          <w:lang w:val="en-US"/>
        </w:rPr>
      </w:pPr>
      <w:r w:rsidRPr="00AA7DF7">
        <w:rPr>
          <w:rFonts w:ascii="Georgia" w:hAnsi="Georgia"/>
          <w:b/>
          <w:sz w:val="22"/>
          <w:szCs w:val="22"/>
          <w:u w:val="single"/>
          <w:shd w:val="clear" w:color="auto" w:fill="FFFFFF"/>
          <w:lang w:val="en-US"/>
        </w:rPr>
        <w:t xml:space="preserve">Simulation / </w:t>
      </w:r>
      <w:proofErr w:type="spellStart"/>
      <w:r w:rsidRPr="00AA7DF7">
        <w:rPr>
          <w:rFonts w:ascii="Georgia" w:hAnsi="Georgia"/>
          <w:b/>
          <w:sz w:val="22"/>
          <w:szCs w:val="22"/>
          <w:u w:val="single"/>
          <w:shd w:val="clear" w:color="auto" w:fill="FFFFFF"/>
          <w:lang w:val="en-US"/>
        </w:rPr>
        <w:t>Wargame</w:t>
      </w:r>
      <w:proofErr w:type="spellEnd"/>
      <w:r w:rsidRPr="00AA7DF7">
        <w:rPr>
          <w:rFonts w:ascii="Georgia" w:hAnsi="Georgia"/>
          <w:b/>
          <w:sz w:val="22"/>
          <w:szCs w:val="22"/>
          <w:u w:val="single"/>
          <w:shd w:val="clear" w:color="auto" w:fill="FFFFFF"/>
          <w:lang w:val="en-US"/>
        </w:rPr>
        <w:t xml:space="preserve"> ‘Complex Instability Early Warning and Response’</w:t>
      </w:r>
    </w:p>
    <w:p w:rsidR="002F7DDE" w:rsidRPr="00AA7DF7" w:rsidRDefault="002F7DDE" w:rsidP="0082708E">
      <w:pPr>
        <w:spacing w:before="40" w:after="40" w:line="288" w:lineRule="auto"/>
        <w:ind w:firstLine="567"/>
        <w:rPr>
          <w:rFonts w:ascii="Georgia" w:hAnsi="Georgia"/>
          <w:i/>
          <w:iCs/>
          <w:sz w:val="22"/>
          <w:szCs w:val="22"/>
          <w:shd w:val="clear" w:color="auto" w:fill="FFFFFF"/>
          <w:lang w:val="en-US"/>
        </w:rPr>
      </w:pPr>
      <w:r w:rsidRPr="00AA7DF7">
        <w:rPr>
          <w:rFonts w:ascii="Georgia" w:hAnsi="Georgia"/>
          <w:i/>
          <w:iCs/>
          <w:sz w:val="22"/>
          <w:szCs w:val="22"/>
          <w:shd w:val="clear" w:color="auto" w:fill="FFFFFF"/>
          <w:lang w:val="en-US"/>
        </w:rPr>
        <w:t>(Prof. Chad Briggs, Johns Hopkins University, USA)</w:t>
      </w:r>
    </w:p>
    <w:p w:rsidR="002F7DDE" w:rsidRPr="00AA7DF7" w:rsidRDefault="002F7DDE" w:rsidP="0082708E">
      <w:pPr>
        <w:widowControl w:val="0"/>
        <w:spacing w:before="240" w:after="40" w:line="288" w:lineRule="auto"/>
        <w:ind w:firstLine="567"/>
        <w:jc w:val="both"/>
        <w:rPr>
          <w:rFonts w:ascii="Georgia" w:hAnsi="Georgia"/>
          <w:sz w:val="22"/>
          <w:szCs w:val="22"/>
          <w:lang w:val="en-US"/>
        </w:rPr>
      </w:pPr>
      <w:r w:rsidRPr="00AA7DF7">
        <w:rPr>
          <w:rFonts w:ascii="Georgia" w:hAnsi="Georgia"/>
          <w:sz w:val="22"/>
          <w:szCs w:val="22"/>
          <w:lang w:val="en-US"/>
        </w:rPr>
        <w:t>Addressing security challenges to NATO Partner countries requires more than traditional a</w:t>
      </w:r>
      <w:r w:rsidRPr="00AA7DF7">
        <w:rPr>
          <w:rFonts w:ascii="Georgia" w:hAnsi="Georgia"/>
          <w:sz w:val="22"/>
          <w:szCs w:val="22"/>
          <w:lang w:val="en-US"/>
        </w:rPr>
        <w:t>s</w:t>
      </w:r>
      <w:r w:rsidRPr="00AA7DF7">
        <w:rPr>
          <w:rFonts w:ascii="Georgia" w:hAnsi="Georgia"/>
          <w:sz w:val="22"/>
          <w:szCs w:val="22"/>
          <w:lang w:val="en-US"/>
        </w:rPr>
        <w:t xml:space="preserve">sessments of potential enemy force structure and intentions. As NATO’s experience in Afghanistan has demonstrated, full spectrum security planning involves identification and assessment of a broad array of potential threats and risks, often focusing on bottom-up concepts of human security. NATO Partner countries of the former Soviet Union (FSU) often require similarly broad assessments, in addition to introduction of emerging technological risks from elements such as cyber and legacy risks from CBRN sources. This presentation examines some tools developed in the US military and intelligence communities to assess emerging risks, particularly those developed by the US </w:t>
      </w:r>
      <w:proofErr w:type="spellStart"/>
      <w:r w:rsidRPr="00AA7DF7">
        <w:rPr>
          <w:rFonts w:ascii="Georgia" w:hAnsi="Georgia"/>
          <w:sz w:val="22"/>
          <w:szCs w:val="22"/>
          <w:lang w:val="en-US"/>
        </w:rPr>
        <w:t>Dept</w:t>
      </w:r>
      <w:proofErr w:type="spellEnd"/>
      <w:r w:rsidRPr="00AA7DF7">
        <w:rPr>
          <w:rFonts w:ascii="Georgia" w:hAnsi="Georgia"/>
          <w:sz w:val="22"/>
          <w:szCs w:val="22"/>
          <w:lang w:val="en-US"/>
        </w:rPr>
        <w:t xml:space="preserve"> of Energy and US Air Force. Moving beyond the US Quadrennial Defense Review and NATO Strategic Concept, new tools have been needed to translate full spectrum assessments to joint planning and combatant commands, by identifying critical vulnerabilities in systems, and their potential cascading impacts on related systems. Cyber threats are highlighted in that they can quite easily disable large power systems, undercutting security for large areas without any overt breach of sovereignty or clear measure of deterrence. Cyber and power systems can be related to bio-</w:t>
      </w:r>
      <w:proofErr w:type="spellStart"/>
      <w:r w:rsidRPr="00AA7DF7">
        <w:rPr>
          <w:rFonts w:ascii="Georgia" w:hAnsi="Georgia"/>
          <w:sz w:val="22"/>
          <w:szCs w:val="22"/>
          <w:lang w:val="en-US"/>
        </w:rPr>
        <w:t>chem</w:t>
      </w:r>
      <w:proofErr w:type="spellEnd"/>
      <w:r w:rsidRPr="00AA7DF7">
        <w:rPr>
          <w:rFonts w:ascii="Georgia" w:hAnsi="Georgia"/>
          <w:sz w:val="22"/>
          <w:szCs w:val="22"/>
          <w:lang w:val="en-US"/>
        </w:rPr>
        <w:t xml:space="preserve"> attacks (example of 2001 anthrax attacks in Washington, DC), or conversely energy can severely affect biological systems (e.g. Fukushima). Specific risks from bio-</w:t>
      </w:r>
      <w:proofErr w:type="spellStart"/>
      <w:r w:rsidRPr="00AA7DF7">
        <w:rPr>
          <w:rFonts w:ascii="Georgia" w:hAnsi="Georgia"/>
          <w:sz w:val="22"/>
          <w:szCs w:val="22"/>
          <w:lang w:val="en-US"/>
        </w:rPr>
        <w:t>chem</w:t>
      </w:r>
      <w:proofErr w:type="spellEnd"/>
      <w:r w:rsidRPr="00AA7DF7">
        <w:rPr>
          <w:rFonts w:ascii="Georgia" w:hAnsi="Georgia"/>
          <w:sz w:val="22"/>
          <w:szCs w:val="22"/>
          <w:lang w:val="en-US"/>
        </w:rPr>
        <w:t xml:space="preserve"> technologies were identified (e.g. global pandemics, </w:t>
      </w:r>
      <w:r w:rsidRPr="00AA7DF7">
        <w:rPr>
          <w:rFonts w:ascii="Georgia" w:hAnsi="Georgia"/>
          <w:sz w:val="22"/>
          <w:szCs w:val="22"/>
          <w:lang w:val="en-US"/>
        </w:rPr>
        <w:lastRenderedPageBreak/>
        <w:t>MERS), nuclear/radiological threats (e.g. portable reactors, dirty bombs), geo-engineering, and overlapping concerns with food security. In order to address complex risks, scenarios are often cr</w:t>
      </w:r>
      <w:r w:rsidRPr="00AA7DF7">
        <w:rPr>
          <w:rFonts w:ascii="Georgia" w:hAnsi="Georgia"/>
          <w:sz w:val="22"/>
          <w:szCs w:val="22"/>
          <w:lang w:val="en-US"/>
        </w:rPr>
        <w:t>e</w:t>
      </w:r>
      <w:r w:rsidRPr="00AA7DF7">
        <w:rPr>
          <w:rFonts w:ascii="Georgia" w:hAnsi="Georgia"/>
          <w:sz w:val="22"/>
          <w:szCs w:val="22"/>
          <w:lang w:val="en-US"/>
        </w:rPr>
        <w:t xml:space="preserve">ated to test critical nodes and vulnerabilities in a regional area, with </w:t>
      </w:r>
      <w:proofErr w:type="spellStart"/>
      <w:r w:rsidRPr="00AA7DF7">
        <w:rPr>
          <w:rFonts w:ascii="Georgia" w:hAnsi="Georgia"/>
          <w:sz w:val="22"/>
          <w:szCs w:val="22"/>
          <w:lang w:val="en-US"/>
        </w:rPr>
        <w:t>wargames</w:t>
      </w:r>
      <w:proofErr w:type="spellEnd"/>
      <w:r w:rsidRPr="00AA7DF7">
        <w:rPr>
          <w:rFonts w:ascii="Georgia" w:hAnsi="Georgia"/>
          <w:sz w:val="22"/>
          <w:szCs w:val="22"/>
          <w:lang w:val="en-US"/>
        </w:rPr>
        <w:t xml:space="preserve"> used to train both military officers and civilian responders on potential decisions and resource needs. Such </w:t>
      </w:r>
      <w:proofErr w:type="spellStart"/>
      <w:r w:rsidRPr="00AA7DF7">
        <w:rPr>
          <w:rFonts w:ascii="Georgia" w:hAnsi="Georgia"/>
          <w:sz w:val="22"/>
          <w:szCs w:val="22"/>
          <w:lang w:val="en-US"/>
        </w:rPr>
        <w:t>wargames</w:t>
      </w:r>
      <w:proofErr w:type="spellEnd"/>
      <w:r w:rsidRPr="00AA7DF7">
        <w:rPr>
          <w:rFonts w:ascii="Georgia" w:hAnsi="Georgia"/>
          <w:sz w:val="22"/>
          <w:szCs w:val="22"/>
          <w:lang w:val="en-US"/>
        </w:rPr>
        <w:t xml:space="preserve"> can be used to highlight how decisions to intervene in complex disasters and insurgency situations may overlook long-term stability concerns or legitimacy (e.g. disabling power systems can affect food production and transport). Such </w:t>
      </w:r>
      <w:r w:rsidR="00154531" w:rsidRPr="00154531">
        <w:rPr>
          <w:rFonts w:ascii="Georgia" w:hAnsi="Georgia"/>
          <w:sz w:val="22"/>
          <w:szCs w:val="22"/>
          <w:lang w:val="en-US"/>
        </w:rPr>
        <w:t xml:space="preserve"> </w:t>
      </w:r>
      <w:r w:rsidRPr="00AA7DF7">
        <w:rPr>
          <w:rFonts w:ascii="Georgia" w:hAnsi="Georgia"/>
          <w:sz w:val="22"/>
          <w:szCs w:val="22"/>
          <w:lang w:val="en-US"/>
        </w:rPr>
        <w:t xml:space="preserve">full-spectrum </w:t>
      </w:r>
      <w:r w:rsidR="00154531" w:rsidRPr="00154531">
        <w:rPr>
          <w:rFonts w:ascii="Georgia" w:hAnsi="Georgia"/>
          <w:sz w:val="22"/>
          <w:szCs w:val="22"/>
          <w:lang w:val="en-US"/>
        </w:rPr>
        <w:t xml:space="preserve"> </w:t>
      </w:r>
      <w:r w:rsidRPr="00AA7DF7">
        <w:rPr>
          <w:rFonts w:ascii="Georgia" w:hAnsi="Georgia"/>
          <w:sz w:val="22"/>
          <w:szCs w:val="22"/>
          <w:lang w:val="en-US"/>
        </w:rPr>
        <w:t xml:space="preserve">planning </w:t>
      </w:r>
      <w:r w:rsidR="00154531" w:rsidRPr="00154531">
        <w:rPr>
          <w:rFonts w:ascii="Georgia" w:hAnsi="Georgia"/>
          <w:sz w:val="22"/>
          <w:szCs w:val="22"/>
          <w:lang w:val="en-US"/>
        </w:rPr>
        <w:t xml:space="preserve"> </w:t>
      </w:r>
      <w:r w:rsidRPr="00AA7DF7">
        <w:rPr>
          <w:rFonts w:ascii="Georgia" w:hAnsi="Georgia"/>
          <w:sz w:val="22"/>
          <w:szCs w:val="22"/>
          <w:lang w:val="en-US"/>
        </w:rPr>
        <w:t xml:space="preserve">and </w:t>
      </w:r>
      <w:r w:rsidR="00154531" w:rsidRPr="00154531">
        <w:rPr>
          <w:rFonts w:ascii="Georgia" w:hAnsi="Georgia"/>
          <w:sz w:val="22"/>
          <w:szCs w:val="22"/>
          <w:lang w:val="en-US"/>
        </w:rPr>
        <w:t xml:space="preserve"> </w:t>
      </w:r>
      <w:r w:rsidRPr="00AA7DF7">
        <w:rPr>
          <w:rFonts w:ascii="Georgia" w:hAnsi="Georgia"/>
          <w:sz w:val="22"/>
          <w:szCs w:val="22"/>
          <w:lang w:val="en-US"/>
        </w:rPr>
        <w:t xml:space="preserve">scenario </w:t>
      </w:r>
      <w:r w:rsidR="00154531" w:rsidRPr="00154531">
        <w:rPr>
          <w:rFonts w:ascii="Georgia" w:hAnsi="Georgia"/>
          <w:sz w:val="22"/>
          <w:szCs w:val="22"/>
          <w:lang w:val="en-US"/>
        </w:rPr>
        <w:t xml:space="preserve"> </w:t>
      </w:r>
      <w:r w:rsidRPr="00AA7DF7">
        <w:rPr>
          <w:rFonts w:ascii="Georgia" w:hAnsi="Georgia"/>
          <w:sz w:val="22"/>
          <w:szCs w:val="22"/>
          <w:lang w:val="en-US"/>
        </w:rPr>
        <w:t xml:space="preserve">training </w:t>
      </w:r>
      <w:r w:rsidR="00154531" w:rsidRPr="00154531">
        <w:rPr>
          <w:rFonts w:ascii="Georgia" w:hAnsi="Georgia"/>
          <w:sz w:val="22"/>
          <w:szCs w:val="22"/>
          <w:lang w:val="en-US"/>
        </w:rPr>
        <w:t xml:space="preserve"> </w:t>
      </w:r>
      <w:r w:rsidRPr="00AA7DF7">
        <w:rPr>
          <w:rFonts w:ascii="Georgia" w:hAnsi="Georgia"/>
          <w:sz w:val="22"/>
          <w:szCs w:val="22"/>
          <w:lang w:val="en-US"/>
        </w:rPr>
        <w:t xml:space="preserve">is </w:t>
      </w:r>
      <w:r w:rsidR="00154531" w:rsidRPr="00154531">
        <w:rPr>
          <w:rFonts w:ascii="Georgia" w:hAnsi="Georgia"/>
          <w:sz w:val="22"/>
          <w:szCs w:val="22"/>
          <w:lang w:val="en-US"/>
        </w:rPr>
        <w:t xml:space="preserve"> </w:t>
      </w:r>
      <w:r w:rsidRPr="00AA7DF7">
        <w:rPr>
          <w:rFonts w:ascii="Georgia" w:hAnsi="Georgia"/>
          <w:sz w:val="22"/>
          <w:szCs w:val="22"/>
          <w:lang w:val="en-US"/>
        </w:rPr>
        <w:t>particularly needed</w:t>
      </w:r>
      <w:r w:rsidR="00154531" w:rsidRPr="00154531">
        <w:rPr>
          <w:rFonts w:ascii="Georgia" w:hAnsi="Georgia"/>
          <w:sz w:val="22"/>
          <w:szCs w:val="22"/>
          <w:lang w:val="en-US"/>
        </w:rPr>
        <w:t xml:space="preserve"> </w:t>
      </w:r>
      <w:r w:rsidRPr="00AA7DF7">
        <w:rPr>
          <w:rFonts w:ascii="Georgia" w:hAnsi="Georgia"/>
          <w:sz w:val="22"/>
          <w:szCs w:val="22"/>
          <w:lang w:val="en-US"/>
        </w:rPr>
        <w:t xml:space="preserve"> in </w:t>
      </w:r>
      <w:r w:rsidR="00154531" w:rsidRPr="00154531">
        <w:rPr>
          <w:rFonts w:ascii="Georgia" w:hAnsi="Georgia"/>
          <w:sz w:val="22"/>
          <w:szCs w:val="22"/>
          <w:lang w:val="en-US"/>
        </w:rPr>
        <w:t xml:space="preserve"> </w:t>
      </w:r>
      <w:r w:rsidRPr="00AA7DF7">
        <w:rPr>
          <w:rFonts w:ascii="Georgia" w:hAnsi="Georgia"/>
          <w:sz w:val="22"/>
          <w:szCs w:val="22"/>
          <w:lang w:val="en-US"/>
        </w:rPr>
        <w:t xml:space="preserve">countries </w:t>
      </w:r>
      <w:r w:rsidR="00154531" w:rsidRPr="00154531">
        <w:rPr>
          <w:rFonts w:ascii="Georgia" w:hAnsi="Georgia"/>
          <w:sz w:val="22"/>
          <w:szCs w:val="22"/>
          <w:lang w:val="en-US"/>
        </w:rPr>
        <w:t xml:space="preserve"> </w:t>
      </w:r>
      <w:r w:rsidRPr="00AA7DF7">
        <w:rPr>
          <w:rFonts w:ascii="Georgia" w:hAnsi="Georgia"/>
          <w:sz w:val="22"/>
          <w:szCs w:val="22"/>
          <w:lang w:val="en-US"/>
        </w:rPr>
        <w:t>like</w:t>
      </w:r>
      <w:r w:rsidR="00154531" w:rsidRPr="00154531">
        <w:rPr>
          <w:rFonts w:ascii="Georgia" w:hAnsi="Georgia"/>
          <w:sz w:val="22"/>
          <w:szCs w:val="22"/>
          <w:lang w:val="en-US"/>
        </w:rPr>
        <w:t xml:space="preserve"> </w:t>
      </w:r>
      <w:r w:rsidRPr="00AA7DF7">
        <w:rPr>
          <w:rFonts w:ascii="Georgia" w:hAnsi="Georgia"/>
          <w:sz w:val="22"/>
          <w:szCs w:val="22"/>
          <w:lang w:val="en-US"/>
        </w:rPr>
        <w:t xml:space="preserve"> Ukraine, </w:t>
      </w:r>
      <w:r w:rsidR="00154531" w:rsidRPr="00154531">
        <w:rPr>
          <w:rFonts w:ascii="Georgia" w:hAnsi="Georgia"/>
          <w:sz w:val="22"/>
          <w:szCs w:val="22"/>
          <w:lang w:val="en-US"/>
        </w:rPr>
        <w:t xml:space="preserve"> </w:t>
      </w:r>
      <w:r w:rsidRPr="00AA7DF7">
        <w:rPr>
          <w:rFonts w:ascii="Georgia" w:hAnsi="Georgia"/>
          <w:sz w:val="22"/>
          <w:szCs w:val="22"/>
          <w:lang w:val="en-US"/>
        </w:rPr>
        <w:t xml:space="preserve">where </w:t>
      </w:r>
      <w:r w:rsidR="00154531" w:rsidRPr="00154531">
        <w:rPr>
          <w:rFonts w:ascii="Georgia" w:hAnsi="Georgia"/>
          <w:sz w:val="22"/>
          <w:szCs w:val="22"/>
          <w:lang w:val="en-US"/>
        </w:rPr>
        <w:t xml:space="preserve"> </w:t>
      </w:r>
      <w:r w:rsidRPr="00AA7DF7">
        <w:rPr>
          <w:rFonts w:ascii="Georgia" w:hAnsi="Georgia"/>
          <w:sz w:val="22"/>
          <w:szCs w:val="22"/>
          <w:lang w:val="en-US"/>
        </w:rPr>
        <w:t xml:space="preserve">complex </w:t>
      </w:r>
      <w:r w:rsidR="00154531" w:rsidRPr="00154531">
        <w:rPr>
          <w:rFonts w:ascii="Georgia" w:hAnsi="Georgia"/>
          <w:sz w:val="22"/>
          <w:szCs w:val="22"/>
          <w:lang w:val="en-US"/>
        </w:rPr>
        <w:t xml:space="preserve"> </w:t>
      </w:r>
      <w:r w:rsidRPr="00AA7DF7">
        <w:rPr>
          <w:rFonts w:ascii="Georgia" w:hAnsi="Georgia"/>
          <w:sz w:val="22"/>
          <w:szCs w:val="22"/>
          <w:lang w:val="en-US"/>
        </w:rPr>
        <w:t>conflicts</w:t>
      </w:r>
      <w:r w:rsidR="00154531" w:rsidRPr="00154531">
        <w:rPr>
          <w:rFonts w:ascii="Georgia" w:hAnsi="Georgia"/>
          <w:sz w:val="22"/>
          <w:szCs w:val="22"/>
          <w:lang w:val="en-US"/>
        </w:rPr>
        <w:t xml:space="preserve"> </w:t>
      </w:r>
      <w:r w:rsidRPr="00AA7DF7">
        <w:rPr>
          <w:rFonts w:ascii="Georgia" w:hAnsi="Georgia"/>
          <w:sz w:val="22"/>
          <w:szCs w:val="22"/>
          <w:lang w:val="en-US"/>
        </w:rPr>
        <w:t xml:space="preserve"> cannot </w:t>
      </w:r>
      <w:r w:rsidR="00154531" w:rsidRPr="00154531">
        <w:rPr>
          <w:rFonts w:ascii="Georgia" w:hAnsi="Georgia"/>
          <w:sz w:val="22"/>
          <w:szCs w:val="22"/>
          <w:lang w:val="en-US"/>
        </w:rPr>
        <w:t xml:space="preserve"> </w:t>
      </w:r>
      <w:r w:rsidRPr="00AA7DF7">
        <w:rPr>
          <w:rFonts w:ascii="Georgia" w:hAnsi="Georgia"/>
          <w:sz w:val="22"/>
          <w:szCs w:val="22"/>
          <w:lang w:val="en-US"/>
        </w:rPr>
        <w:t xml:space="preserve">be </w:t>
      </w:r>
      <w:r w:rsidR="00154531" w:rsidRPr="00154531">
        <w:rPr>
          <w:rFonts w:ascii="Georgia" w:hAnsi="Georgia"/>
          <w:sz w:val="22"/>
          <w:szCs w:val="22"/>
          <w:lang w:val="en-US"/>
        </w:rPr>
        <w:t xml:space="preserve"> </w:t>
      </w:r>
      <w:r w:rsidRPr="00AA7DF7">
        <w:rPr>
          <w:rFonts w:ascii="Georgia" w:hAnsi="Georgia"/>
          <w:sz w:val="22"/>
          <w:szCs w:val="22"/>
          <w:lang w:val="en-US"/>
        </w:rPr>
        <w:t xml:space="preserve">solved </w:t>
      </w:r>
      <w:r w:rsidR="00154531" w:rsidRPr="00154531">
        <w:rPr>
          <w:rFonts w:ascii="Georgia" w:hAnsi="Georgia"/>
          <w:sz w:val="22"/>
          <w:szCs w:val="22"/>
          <w:lang w:val="en-US"/>
        </w:rPr>
        <w:t xml:space="preserve"> </w:t>
      </w:r>
      <w:r w:rsidRPr="00AA7DF7">
        <w:rPr>
          <w:rFonts w:ascii="Georgia" w:hAnsi="Georgia"/>
          <w:sz w:val="22"/>
          <w:szCs w:val="22"/>
          <w:lang w:val="en-US"/>
        </w:rPr>
        <w:t>solely by applic</w:t>
      </w:r>
      <w:r w:rsidRPr="00AA7DF7">
        <w:rPr>
          <w:rFonts w:ascii="Georgia" w:hAnsi="Georgia"/>
          <w:sz w:val="22"/>
          <w:szCs w:val="22"/>
          <w:lang w:val="en-US"/>
        </w:rPr>
        <w:t>a</w:t>
      </w:r>
      <w:r w:rsidRPr="00AA7DF7">
        <w:rPr>
          <w:rFonts w:ascii="Georgia" w:hAnsi="Georgia"/>
          <w:sz w:val="22"/>
          <w:szCs w:val="22"/>
          <w:lang w:val="en-US"/>
        </w:rPr>
        <w:t>tion of military force.</w:t>
      </w:r>
    </w:p>
    <w:p w:rsidR="002F7DDE" w:rsidRPr="00AA7DF7" w:rsidRDefault="002F7DDE" w:rsidP="00AA7DF7">
      <w:pPr>
        <w:widowControl w:val="0"/>
        <w:spacing w:before="40" w:after="40" w:line="288" w:lineRule="auto"/>
        <w:ind w:firstLine="709"/>
        <w:jc w:val="both"/>
        <w:rPr>
          <w:rFonts w:ascii="Georgia" w:hAnsi="Georgia"/>
          <w:sz w:val="22"/>
          <w:szCs w:val="22"/>
          <w:lang w:val="en-US"/>
        </w:rPr>
      </w:pPr>
    </w:p>
    <w:p w:rsidR="002F7DDE" w:rsidRPr="00C11D96" w:rsidRDefault="002F7DDE" w:rsidP="00C11D96">
      <w:pPr>
        <w:spacing w:before="40" w:after="40" w:line="288" w:lineRule="auto"/>
        <w:ind w:firstLine="567"/>
        <w:rPr>
          <w:rFonts w:ascii="Georgia" w:hAnsi="Georgia"/>
          <w:b/>
          <w:bCs/>
          <w:i/>
          <w:color w:val="17365D" w:themeColor="text2" w:themeShade="BF"/>
          <w:sz w:val="22"/>
          <w:szCs w:val="22"/>
          <w:lang w:val="en-US"/>
        </w:rPr>
      </w:pPr>
      <w:r w:rsidRPr="00C11D96">
        <w:rPr>
          <w:rFonts w:ascii="Georgia" w:hAnsi="Georgia"/>
          <w:b/>
          <w:bCs/>
          <w:i/>
          <w:color w:val="17365D" w:themeColor="text2" w:themeShade="BF"/>
          <w:sz w:val="22"/>
          <w:szCs w:val="22"/>
          <w:lang w:val="en-US"/>
        </w:rPr>
        <w:t>18 May 2014</w:t>
      </w:r>
    </w:p>
    <w:p w:rsidR="002F7DDE" w:rsidRPr="0082708E" w:rsidRDefault="002F7DDE" w:rsidP="00C11D96">
      <w:pPr>
        <w:spacing w:before="40" w:after="40" w:line="288" w:lineRule="auto"/>
        <w:ind w:firstLine="567"/>
        <w:jc w:val="both"/>
        <w:rPr>
          <w:rFonts w:ascii="Georgia" w:hAnsi="Georgia"/>
          <w:b/>
          <w:bCs/>
          <w:sz w:val="22"/>
          <w:szCs w:val="22"/>
          <w:lang w:val="en-US"/>
        </w:rPr>
      </w:pPr>
      <w:r w:rsidRPr="0082708E">
        <w:rPr>
          <w:rFonts w:ascii="Georgia" w:hAnsi="Georgia"/>
          <w:b/>
          <w:bCs/>
          <w:sz w:val="22"/>
          <w:szCs w:val="22"/>
          <w:lang w:val="en-US"/>
        </w:rPr>
        <w:t xml:space="preserve">‘The EU’s Neighborhood Policy and the Challenges of the Eastern Partnership’ </w:t>
      </w:r>
    </w:p>
    <w:p w:rsidR="002F7DDE" w:rsidRPr="00AA7DF7" w:rsidRDefault="002F7DDE" w:rsidP="00C11D96">
      <w:pPr>
        <w:spacing w:before="40" w:after="40" w:line="288" w:lineRule="auto"/>
        <w:ind w:firstLine="567"/>
        <w:jc w:val="both"/>
        <w:rPr>
          <w:rFonts w:ascii="Georgia" w:hAnsi="Georgia"/>
          <w:bCs/>
          <w:i/>
          <w:sz w:val="22"/>
          <w:szCs w:val="22"/>
          <w:lang w:val="en-US"/>
        </w:rPr>
      </w:pPr>
      <w:r w:rsidRPr="00AA7DF7">
        <w:rPr>
          <w:rFonts w:ascii="Georgia" w:hAnsi="Georgia"/>
          <w:bCs/>
          <w:i/>
          <w:sz w:val="22"/>
          <w:szCs w:val="22"/>
          <w:lang w:val="en-US"/>
        </w:rPr>
        <w:t>(Prof. Stefan Wolff, University of Birmingham, UK)</w:t>
      </w:r>
    </w:p>
    <w:p w:rsidR="002F7DDE" w:rsidRPr="00AA7DF7" w:rsidRDefault="002F7DDE" w:rsidP="00C11D96">
      <w:pPr>
        <w:spacing w:before="240" w:after="40" w:line="288" w:lineRule="auto"/>
        <w:ind w:firstLine="567"/>
        <w:jc w:val="both"/>
        <w:rPr>
          <w:rFonts w:ascii="Georgia" w:hAnsi="Georgia"/>
          <w:sz w:val="22"/>
          <w:szCs w:val="22"/>
          <w:shd w:val="clear" w:color="auto" w:fill="FFFFFF"/>
          <w:lang w:val="en-US"/>
        </w:rPr>
      </w:pPr>
      <w:r w:rsidRPr="00AA7DF7">
        <w:rPr>
          <w:rFonts w:ascii="Georgia" w:hAnsi="Georgia"/>
          <w:sz w:val="22"/>
          <w:szCs w:val="22"/>
          <w:shd w:val="clear" w:color="auto" w:fill="FFFFFF"/>
          <w:lang w:val="en-US"/>
        </w:rPr>
        <w:t>To maintain security for its member states and citizens is clearly one of the fundamental pu</w:t>
      </w:r>
      <w:r w:rsidRPr="00AA7DF7">
        <w:rPr>
          <w:rFonts w:ascii="Georgia" w:hAnsi="Georgia"/>
          <w:sz w:val="22"/>
          <w:szCs w:val="22"/>
          <w:shd w:val="clear" w:color="auto" w:fill="FFFFFF"/>
          <w:lang w:val="en-US"/>
        </w:rPr>
        <w:t>r</w:t>
      </w:r>
      <w:r w:rsidRPr="00AA7DF7">
        <w:rPr>
          <w:rFonts w:ascii="Georgia" w:hAnsi="Georgia"/>
          <w:sz w:val="22"/>
          <w:szCs w:val="22"/>
          <w:shd w:val="clear" w:color="auto" w:fill="FFFFFF"/>
          <w:lang w:val="en-US"/>
        </w:rPr>
        <w:t>poses of the European Union, especially if security is defined as a “low probability of damage to a</w:t>
      </w:r>
      <w:r w:rsidRPr="00AA7DF7">
        <w:rPr>
          <w:rFonts w:ascii="Georgia" w:hAnsi="Georgia"/>
          <w:sz w:val="22"/>
          <w:szCs w:val="22"/>
          <w:shd w:val="clear" w:color="auto" w:fill="FFFFFF"/>
          <w:lang w:val="en-US"/>
        </w:rPr>
        <w:t>c</w:t>
      </w:r>
      <w:r w:rsidRPr="00AA7DF7">
        <w:rPr>
          <w:rFonts w:ascii="Georgia" w:hAnsi="Georgia"/>
          <w:sz w:val="22"/>
          <w:szCs w:val="22"/>
          <w:shd w:val="clear" w:color="auto" w:fill="FFFFFF"/>
          <w:lang w:val="en-US"/>
        </w:rPr>
        <w:t>quired values”. The European Union (EU) prides itself in being a community founded on shared va</w:t>
      </w:r>
      <w:r w:rsidRPr="00AA7DF7">
        <w:rPr>
          <w:rFonts w:ascii="Georgia" w:hAnsi="Georgia"/>
          <w:sz w:val="22"/>
          <w:szCs w:val="22"/>
          <w:shd w:val="clear" w:color="auto" w:fill="FFFFFF"/>
          <w:lang w:val="en-US"/>
        </w:rPr>
        <w:t>l</w:t>
      </w:r>
      <w:r w:rsidRPr="00AA7DF7">
        <w:rPr>
          <w:rFonts w:ascii="Georgia" w:hAnsi="Georgia"/>
          <w:sz w:val="22"/>
          <w:szCs w:val="22"/>
          <w:shd w:val="clear" w:color="auto" w:fill="FFFFFF"/>
          <w:lang w:val="en-US"/>
        </w:rPr>
        <w:t>ues among its members, and its European Neighborhood Policy (ENP) frequently refers to a “vision [of] a ring of countries, sharing the EU’s fundamental values and objectives”, while reali</w:t>
      </w:r>
      <w:r w:rsidR="00C11D96">
        <w:rPr>
          <w:rFonts w:ascii="Georgia" w:hAnsi="Georgia"/>
          <w:sz w:val="22"/>
          <w:szCs w:val="22"/>
          <w:shd w:val="clear" w:color="auto" w:fill="FFFFFF"/>
          <w:lang w:val="en-US"/>
        </w:rPr>
        <w:t>z</w:t>
      </w:r>
      <w:r w:rsidRPr="00AA7DF7">
        <w:rPr>
          <w:rFonts w:ascii="Georgia" w:hAnsi="Georgia"/>
          <w:sz w:val="22"/>
          <w:szCs w:val="22"/>
          <w:shd w:val="clear" w:color="auto" w:fill="FFFFFF"/>
          <w:lang w:val="en-US"/>
        </w:rPr>
        <w:t>ing that the “degree of commitment to common values” may differ across the different partner countries (Eur</w:t>
      </w:r>
      <w:r w:rsidRPr="00AA7DF7">
        <w:rPr>
          <w:rFonts w:ascii="Georgia" w:hAnsi="Georgia"/>
          <w:sz w:val="22"/>
          <w:szCs w:val="22"/>
          <w:shd w:val="clear" w:color="auto" w:fill="FFFFFF"/>
          <w:lang w:val="en-US"/>
        </w:rPr>
        <w:t>o</w:t>
      </w:r>
      <w:r w:rsidRPr="00AA7DF7">
        <w:rPr>
          <w:rFonts w:ascii="Georgia" w:hAnsi="Georgia"/>
          <w:sz w:val="22"/>
          <w:szCs w:val="22"/>
          <w:shd w:val="clear" w:color="auto" w:fill="FFFFFF"/>
          <w:lang w:val="en-US"/>
        </w:rPr>
        <w:t>pean Commission 2004, 5</w:t>
      </w:r>
      <w:proofErr w:type="gramStart"/>
      <w:r w:rsidRPr="00AA7DF7">
        <w:rPr>
          <w:rFonts w:ascii="Georgia" w:hAnsi="Georgia"/>
          <w:sz w:val="22"/>
          <w:szCs w:val="22"/>
          <w:shd w:val="clear" w:color="auto" w:fill="FFFFFF"/>
          <w:lang w:val="en-US"/>
        </w:rPr>
        <w:t>,8</w:t>
      </w:r>
      <w:proofErr w:type="gramEnd"/>
      <w:r w:rsidRPr="00AA7DF7">
        <w:rPr>
          <w:rFonts w:ascii="Georgia" w:hAnsi="Georgia"/>
          <w:sz w:val="22"/>
          <w:szCs w:val="22"/>
          <w:shd w:val="clear" w:color="auto" w:fill="FFFFFF"/>
          <w:lang w:val="en-US"/>
        </w:rPr>
        <w:t xml:space="preserve">). In this sense, the ENP is, if anything, essentially a policy that seeks to achieve security for the European Union, its member states and citizens. Yet, it is equally clear that security for the EU cannot be achieved without stability in its neighborhood (and beyond). In order to answer these two broad questions, lecture proceeded in three steps. First and second, it gave a brief overview of where the ENP comes from and where it is right now. This focused primarily on the accomplishments of the ENP in what is now close to a decade of its existence and assessed the extent to which the ENP has generated policies that have resulted in achieving any of its goals so far. Third, it considered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the</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 current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challenges</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 that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the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EU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faces</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 in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particular in its Eastern neighborhood and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outline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some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possible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directions </w:t>
      </w:r>
      <w:r w:rsidR="00154531" w:rsidRPr="00154531">
        <w:rPr>
          <w:rFonts w:ascii="Georgia" w:hAnsi="Georgia"/>
          <w:sz w:val="22"/>
          <w:szCs w:val="22"/>
          <w:shd w:val="clear" w:color="auto" w:fill="FFFFFF"/>
          <w:lang w:val="en-US"/>
        </w:rPr>
        <w:t xml:space="preserve"> </w:t>
      </w:r>
      <w:r w:rsidRPr="00AA7DF7">
        <w:rPr>
          <w:rFonts w:ascii="Georgia" w:hAnsi="Georgia"/>
          <w:sz w:val="22"/>
          <w:szCs w:val="22"/>
          <w:shd w:val="clear" w:color="auto" w:fill="FFFFFF"/>
          <w:lang w:val="en-US"/>
        </w:rPr>
        <w:t xml:space="preserve">for the development of ENP over the next decade in light of its prevailing mission to create a “democratic, prosperous and stable region” (European Commission 2011e). </w:t>
      </w:r>
    </w:p>
    <w:p w:rsidR="002F7DDE" w:rsidRPr="00AA7DF7" w:rsidRDefault="002F7DDE" w:rsidP="00E64966">
      <w:pPr>
        <w:spacing w:before="120" w:after="40" w:line="288" w:lineRule="auto"/>
        <w:ind w:firstLine="567"/>
        <w:jc w:val="both"/>
        <w:rPr>
          <w:rFonts w:ascii="Georgia" w:hAnsi="Georgia"/>
          <w:b/>
          <w:sz w:val="22"/>
          <w:szCs w:val="22"/>
          <w:shd w:val="clear" w:color="auto" w:fill="FFFFFF"/>
          <w:lang w:val="en-US"/>
        </w:rPr>
      </w:pPr>
      <w:r w:rsidRPr="00AA7DF7">
        <w:rPr>
          <w:rFonts w:ascii="Georgia" w:hAnsi="Georgia"/>
          <w:b/>
          <w:sz w:val="22"/>
          <w:szCs w:val="22"/>
          <w:shd w:val="clear" w:color="auto" w:fill="FFFFFF"/>
          <w:lang w:val="en-US"/>
        </w:rPr>
        <w:t xml:space="preserve">Case study </w:t>
      </w:r>
      <w:r w:rsidRPr="00AA7DF7">
        <w:rPr>
          <w:rFonts w:ascii="Georgia" w:hAnsi="Georgia"/>
          <w:sz w:val="22"/>
          <w:szCs w:val="22"/>
          <w:shd w:val="clear" w:color="auto" w:fill="FFFFFF"/>
          <w:lang w:val="en-US"/>
        </w:rPr>
        <w:t>(small group exercise)</w:t>
      </w:r>
      <w:r w:rsidRPr="00AA7DF7">
        <w:rPr>
          <w:rFonts w:ascii="Georgia" w:hAnsi="Georgia"/>
          <w:b/>
          <w:sz w:val="22"/>
          <w:szCs w:val="22"/>
          <w:shd w:val="clear" w:color="auto" w:fill="FFFFFF"/>
          <w:lang w:val="en-US"/>
        </w:rPr>
        <w:t xml:space="preserve"> </w:t>
      </w:r>
      <w:r w:rsidRPr="00AA7DF7">
        <w:rPr>
          <w:rFonts w:ascii="Georgia" w:hAnsi="Georgia"/>
          <w:b/>
          <w:sz w:val="22"/>
          <w:szCs w:val="22"/>
          <w:u w:val="single"/>
          <w:shd w:val="clear" w:color="auto" w:fill="FFFFFF"/>
          <w:lang w:val="en-US"/>
        </w:rPr>
        <w:t xml:space="preserve">‘The Armed Conflict in the Republic of Macedonia in 2001: from the Escalation of Albanian-Macedonian Conflict to Signing the </w:t>
      </w:r>
      <w:proofErr w:type="spellStart"/>
      <w:r w:rsidRPr="00AA7DF7">
        <w:rPr>
          <w:rFonts w:ascii="Georgia" w:hAnsi="Georgia"/>
          <w:b/>
          <w:sz w:val="22"/>
          <w:szCs w:val="22"/>
          <w:u w:val="single"/>
          <w:shd w:val="clear" w:color="auto" w:fill="FFFFFF"/>
          <w:lang w:val="en-US"/>
        </w:rPr>
        <w:t>Ohrid</w:t>
      </w:r>
      <w:proofErr w:type="spellEnd"/>
      <w:r w:rsidRPr="00AA7DF7">
        <w:rPr>
          <w:rFonts w:ascii="Georgia" w:hAnsi="Georgia"/>
          <w:b/>
          <w:sz w:val="22"/>
          <w:szCs w:val="22"/>
          <w:u w:val="single"/>
          <w:shd w:val="clear" w:color="auto" w:fill="FFFFFF"/>
          <w:lang w:val="en-US"/>
        </w:rPr>
        <w:t xml:space="preserve"> Framework Agreement’</w:t>
      </w:r>
      <w:r w:rsidRPr="00AA7DF7">
        <w:rPr>
          <w:rFonts w:ascii="Georgia" w:hAnsi="Georgia"/>
          <w:b/>
          <w:sz w:val="22"/>
          <w:szCs w:val="22"/>
          <w:shd w:val="clear" w:color="auto" w:fill="FFFFFF"/>
          <w:lang w:val="en-US"/>
        </w:rPr>
        <w:t xml:space="preserve"> </w:t>
      </w:r>
    </w:p>
    <w:p w:rsidR="002F7DDE" w:rsidRPr="00AA7DF7" w:rsidRDefault="002F7DDE" w:rsidP="00C11D96">
      <w:pPr>
        <w:spacing w:before="40" w:after="40" w:line="288" w:lineRule="auto"/>
        <w:ind w:firstLine="567"/>
        <w:jc w:val="both"/>
        <w:rPr>
          <w:rFonts w:ascii="Georgia" w:hAnsi="Georgia"/>
          <w:i/>
          <w:sz w:val="22"/>
          <w:szCs w:val="22"/>
          <w:lang w:val="da-DK"/>
        </w:rPr>
      </w:pPr>
      <w:r w:rsidRPr="00AA7DF7">
        <w:rPr>
          <w:rFonts w:ascii="Georgia" w:hAnsi="Georgia"/>
          <w:i/>
          <w:sz w:val="22"/>
          <w:szCs w:val="22"/>
          <w:lang w:val="da-DK"/>
        </w:rPr>
        <w:t>(Dr. Annemarie Peen Rodt, Roskilde University, Denmark)</w:t>
      </w:r>
    </w:p>
    <w:p w:rsidR="002F7DDE" w:rsidRPr="00AA7DF7" w:rsidRDefault="002F7DDE" w:rsidP="00E64966">
      <w:pPr>
        <w:spacing w:before="120" w:after="40" w:line="288" w:lineRule="auto"/>
        <w:ind w:firstLine="567"/>
        <w:jc w:val="both"/>
        <w:rPr>
          <w:rFonts w:ascii="Georgia" w:hAnsi="Georgia"/>
          <w:sz w:val="22"/>
          <w:szCs w:val="22"/>
          <w:lang w:val="en-US"/>
        </w:rPr>
      </w:pPr>
      <w:r w:rsidRPr="00AA7DF7">
        <w:rPr>
          <w:rFonts w:ascii="Georgia" w:hAnsi="Georgia"/>
          <w:sz w:val="22"/>
          <w:szCs w:val="22"/>
          <w:lang w:val="en-US"/>
        </w:rPr>
        <w:t xml:space="preserve">This case study analyses the nature, structure and purpose of the </w:t>
      </w:r>
      <w:proofErr w:type="spellStart"/>
      <w:r w:rsidRPr="00AA7DF7">
        <w:rPr>
          <w:rFonts w:ascii="Georgia" w:hAnsi="Georgia"/>
          <w:sz w:val="22"/>
          <w:szCs w:val="22"/>
          <w:lang w:val="en-US"/>
        </w:rPr>
        <w:t>Ohrid</w:t>
      </w:r>
      <w:proofErr w:type="spellEnd"/>
      <w:r w:rsidRPr="00AA7DF7">
        <w:rPr>
          <w:rFonts w:ascii="Georgia" w:hAnsi="Georgia"/>
          <w:sz w:val="22"/>
          <w:szCs w:val="22"/>
          <w:lang w:val="en-US"/>
        </w:rPr>
        <w:t xml:space="preserve"> Agreement and the process of negotiations that preceded its signing. Signed on August 13, 2001 by the President of the Republic of Macedonia and the international mediators (Special Representative of European Union in Macedonia and US Special Envoy), it put an end to the ethnic conflict in the Republic of Maced</w:t>
      </w:r>
      <w:r w:rsidRPr="00AA7DF7">
        <w:rPr>
          <w:rFonts w:ascii="Georgia" w:hAnsi="Georgia"/>
          <w:sz w:val="22"/>
          <w:szCs w:val="22"/>
          <w:lang w:val="en-US"/>
        </w:rPr>
        <w:t>o</w:t>
      </w:r>
      <w:r w:rsidRPr="00AA7DF7">
        <w:rPr>
          <w:rFonts w:ascii="Georgia" w:hAnsi="Georgia"/>
          <w:sz w:val="22"/>
          <w:szCs w:val="22"/>
          <w:lang w:val="en-US"/>
        </w:rPr>
        <w:t>nia, preserved the sovereignty, the territorial integrity and unitary nature of the state, and esta</w:t>
      </w:r>
      <w:r w:rsidRPr="00AA7DF7">
        <w:rPr>
          <w:rFonts w:ascii="Georgia" w:hAnsi="Georgia"/>
          <w:sz w:val="22"/>
          <w:szCs w:val="22"/>
          <w:lang w:val="en-US"/>
        </w:rPr>
        <w:t>b</w:t>
      </w:r>
      <w:r w:rsidRPr="00AA7DF7">
        <w:rPr>
          <w:rFonts w:ascii="Georgia" w:hAnsi="Georgia"/>
          <w:sz w:val="22"/>
          <w:szCs w:val="22"/>
          <w:lang w:val="en-US"/>
        </w:rPr>
        <w:t>lished certain mechanisms of power-sharing and self-governance. However, the question remains whether the ‘Macedonian model’ of conflict resolution is a success that could or should be applied in other ethnic conflicts.</w:t>
      </w:r>
    </w:p>
    <w:p w:rsidR="002F7DDE" w:rsidRPr="00AA7DF7" w:rsidRDefault="002F7DDE" w:rsidP="00AA7DF7">
      <w:pPr>
        <w:spacing w:before="40" w:after="40" w:line="288" w:lineRule="auto"/>
        <w:ind w:firstLine="709"/>
        <w:rPr>
          <w:rFonts w:ascii="Georgia" w:hAnsi="Georgia"/>
          <w:bCs/>
          <w:sz w:val="22"/>
          <w:szCs w:val="22"/>
          <w:lang w:val="en-US"/>
        </w:rPr>
      </w:pPr>
    </w:p>
    <w:p w:rsidR="002F7DDE" w:rsidRPr="00C11D96" w:rsidRDefault="002F7DDE" w:rsidP="00154531">
      <w:pPr>
        <w:spacing w:before="40" w:after="40" w:line="288" w:lineRule="auto"/>
        <w:ind w:firstLine="567"/>
        <w:rPr>
          <w:rFonts w:ascii="Georgia" w:hAnsi="Georgia"/>
          <w:b/>
          <w:bCs/>
          <w:i/>
          <w:color w:val="17365D" w:themeColor="text2" w:themeShade="BF"/>
          <w:sz w:val="22"/>
          <w:szCs w:val="22"/>
          <w:lang w:val="en-US"/>
        </w:rPr>
      </w:pPr>
      <w:r w:rsidRPr="00C11D96">
        <w:rPr>
          <w:rFonts w:ascii="Georgia" w:hAnsi="Georgia"/>
          <w:b/>
          <w:bCs/>
          <w:i/>
          <w:color w:val="17365D" w:themeColor="text2" w:themeShade="BF"/>
          <w:sz w:val="22"/>
          <w:szCs w:val="22"/>
          <w:lang w:val="en-US"/>
        </w:rPr>
        <w:lastRenderedPageBreak/>
        <w:t>19 May 2014</w:t>
      </w:r>
    </w:p>
    <w:p w:rsidR="002F7DDE" w:rsidRPr="00AA7DF7" w:rsidRDefault="002F7DDE" w:rsidP="00154531">
      <w:pPr>
        <w:spacing w:before="40" w:after="40" w:line="288" w:lineRule="auto"/>
        <w:ind w:firstLine="567"/>
        <w:rPr>
          <w:rFonts w:ascii="Georgia" w:hAnsi="Georgia"/>
          <w:i/>
          <w:iCs/>
          <w:sz w:val="22"/>
          <w:szCs w:val="22"/>
          <w:shd w:val="clear" w:color="auto" w:fill="FFFFFF"/>
          <w:lang w:val="en-US"/>
        </w:rPr>
      </w:pPr>
      <w:r w:rsidRPr="00AA7DF7">
        <w:rPr>
          <w:rFonts w:ascii="Georgia" w:hAnsi="Georgia"/>
          <w:bCs/>
          <w:i/>
          <w:sz w:val="22"/>
          <w:szCs w:val="22"/>
          <w:lang w:val="en-US"/>
        </w:rPr>
        <w:t>Conflict Prevention and Early Warning in the Practice</w:t>
      </w:r>
    </w:p>
    <w:p w:rsidR="002F7DDE" w:rsidRPr="00C11D96" w:rsidRDefault="002F7DDE" w:rsidP="00154531">
      <w:pPr>
        <w:spacing w:before="40" w:after="40" w:line="288" w:lineRule="auto"/>
        <w:ind w:firstLine="567"/>
        <w:jc w:val="both"/>
        <w:rPr>
          <w:rFonts w:ascii="Georgia" w:hAnsi="Georgia"/>
          <w:iCs/>
          <w:sz w:val="22"/>
          <w:szCs w:val="22"/>
          <w:shd w:val="clear" w:color="auto" w:fill="FFFFFF"/>
          <w:lang w:val="en-US"/>
        </w:rPr>
      </w:pPr>
      <w:r w:rsidRPr="00C11D96">
        <w:rPr>
          <w:rFonts w:ascii="Georgia" w:hAnsi="Georgia"/>
          <w:b/>
          <w:iCs/>
          <w:sz w:val="22"/>
          <w:szCs w:val="22"/>
          <w:shd w:val="clear" w:color="auto" w:fill="FFFFFF"/>
          <w:lang w:val="en-US"/>
        </w:rPr>
        <w:t xml:space="preserve">Interactive presentation and small group session ‘Fragile States and Dilemmas of State-building’ </w:t>
      </w:r>
    </w:p>
    <w:p w:rsidR="002F7DDE" w:rsidRPr="00AA7DF7" w:rsidRDefault="002F7DDE" w:rsidP="00154531">
      <w:pPr>
        <w:spacing w:before="40" w:after="40" w:line="288" w:lineRule="auto"/>
        <w:ind w:firstLine="567"/>
        <w:jc w:val="both"/>
        <w:rPr>
          <w:rFonts w:ascii="Georgia" w:hAnsi="Georgia"/>
          <w:bCs/>
          <w:i/>
          <w:iCs/>
          <w:color w:val="FF0000"/>
          <w:sz w:val="22"/>
          <w:szCs w:val="22"/>
          <w:lang w:val="en-US"/>
        </w:rPr>
      </w:pPr>
      <w:r w:rsidRPr="00AA7DF7">
        <w:rPr>
          <w:rFonts w:ascii="Georgia" w:hAnsi="Georgia"/>
          <w:i/>
          <w:iCs/>
          <w:sz w:val="22"/>
          <w:szCs w:val="22"/>
          <w:shd w:val="clear" w:color="auto" w:fill="FFFFFF"/>
          <w:lang w:val="en-US"/>
        </w:rPr>
        <w:t xml:space="preserve">(Prof. Ulrich </w:t>
      </w:r>
      <w:proofErr w:type="spellStart"/>
      <w:r w:rsidRPr="00AA7DF7">
        <w:rPr>
          <w:rFonts w:ascii="Georgia" w:hAnsi="Georgia"/>
          <w:i/>
          <w:iCs/>
          <w:sz w:val="22"/>
          <w:szCs w:val="22"/>
          <w:shd w:val="clear" w:color="auto" w:fill="FFFFFF"/>
          <w:lang w:val="en-US"/>
        </w:rPr>
        <w:t>Schneckener</w:t>
      </w:r>
      <w:proofErr w:type="spellEnd"/>
      <w:r w:rsidRPr="00AA7DF7">
        <w:rPr>
          <w:rFonts w:ascii="Georgia" w:hAnsi="Georgia"/>
          <w:i/>
          <w:iCs/>
          <w:sz w:val="22"/>
          <w:szCs w:val="22"/>
          <w:shd w:val="clear" w:color="auto" w:fill="FFFFFF"/>
          <w:lang w:val="en-US"/>
        </w:rPr>
        <w:t xml:space="preserve">, </w:t>
      </w:r>
      <w:proofErr w:type="spellStart"/>
      <w:r w:rsidRPr="00AA7DF7">
        <w:rPr>
          <w:rFonts w:ascii="Georgia" w:hAnsi="Georgia"/>
          <w:i/>
          <w:iCs/>
          <w:sz w:val="22"/>
          <w:szCs w:val="22"/>
          <w:shd w:val="clear" w:color="auto" w:fill="FFFFFF"/>
          <w:lang w:val="en-US"/>
        </w:rPr>
        <w:t>Osnabrueck</w:t>
      </w:r>
      <w:proofErr w:type="spellEnd"/>
      <w:r w:rsidRPr="00AA7DF7">
        <w:rPr>
          <w:rFonts w:ascii="Georgia" w:hAnsi="Georgia"/>
          <w:i/>
          <w:iCs/>
          <w:sz w:val="22"/>
          <w:szCs w:val="22"/>
          <w:shd w:val="clear" w:color="auto" w:fill="FFFFFF"/>
          <w:lang w:val="en-US"/>
        </w:rPr>
        <w:t xml:space="preserve"> University, Germany)</w:t>
      </w:r>
    </w:p>
    <w:p w:rsidR="002F7DDE" w:rsidRPr="00AA7DF7" w:rsidRDefault="002F7DDE" w:rsidP="00154531">
      <w:pPr>
        <w:spacing w:before="120" w:after="40" w:line="288" w:lineRule="auto"/>
        <w:ind w:firstLine="567"/>
        <w:jc w:val="both"/>
        <w:rPr>
          <w:rFonts w:ascii="Georgia" w:hAnsi="Georgia"/>
          <w:sz w:val="22"/>
          <w:szCs w:val="22"/>
          <w:lang w:val="en-US"/>
        </w:rPr>
      </w:pPr>
      <w:r w:rsidRPr="00AA7DF7">
        <w:rPr>
          <w:rFonts w:ascii="Georgia" w:hAnsi="Georgia"/>
          <w:sz w:val="22"/>
          <w:szCs w:val="22"/>
          <w:lang w:val="en-US"/>
        </w:rPr>
        <w:t>By organizing small working groups the session focused on the role and functions of states and discussed the apparent deficits and fragility of states in the region of South Eastern and Eastern E</w:t>
      </w:r>
      <w:r w:rsidRPr="00AA7DF7">
        <w:rPr>
          <w:rFonts w:ascii="Georgia" w:hAnsi="Georgia"/>
          <w:sz w:val="22"/>
          <w:szCs w:val="22"/>
          <w:lang w:val="en-US"/>
        </w:rPr>
        <w:t>u</w:t>
      </w:r>
      <w:r w:rsidRPr="00AA7DF7">
        <w:rPr>
          <w:rFonts w:ascii="Georgia" w:hAnsi="Georgia"/>
          <w:sz w:val="22"/>
          <w:szCs w:val="22"/>
          <w:lang w:val="en-US"/>
        </w:rPr>
        <w:t>rope. The participants were asked to elaborate on their experiences with state agencies in their home countries and to highlight both problems as well as aspects of stability. The discussion, furthermore, involved a critical assessment of the concept “fragile statehood” and the various “state rankings” conducted by various international organizations or academic organizations based on quantitative methods and indicators/indices (such as Failed States Index, Bertelsmann Transformation Index, State Fragility Index, World Bank Governance Indicators, etc.). The session concluded on the diff</w:t>
      </w:r>
      <w:r w:rsidRPr="00AA7DF7">
        <w:rPr>
          <w:rFonts w:ascii="Georgia" w:hAnsi="Georgia"/>
          <w:sz w:val="22"/>
          <w:szCs w:val="22"/>
          <w:lang w:val="en-US"/>
        </w:rPr>
        <w:t>i</w:t>
      </w:r>
      <w:r w:rsidRPr="00AA7DF7">
        <w:rPr>
          <w:rFonts w:ascii="Georgia" w:hAnsi="Georgia"/>
          <w:sz w:val="22"/>
          <w:szCs w:val="22"/>
          <w:lang w:val="en-US"/>
        </w:rPr>
        <w:t xml:space="preserve">culties of international state-building, involving a range of actors and levels. </w:t>
      </w:r>
    </w:p>
    <w:p w:rsidR="002F7DDE" w:rsidRPr="00C11D96" w:rsidRDefault="002F7DDE" w:rsidP="00C11D96">
      <w:pPr>
        <w:pStyle w:val="Normal1"/>
        <w:tabs>
          <w:tab w:val="right" w:pos="10377"/>
        </w:tabs>
        <w:spacing w:before="40" w:after="40" w:line="288" w:lineRule="auto"/>
        <w:ind w:firstLine="567"/>
        <w:jc w:val="both"/>
        <w:outlineLvl w:val="0"/>
        <w:rPr>
          <w:rFonts w:ascii="Georgia" w:hAnsi="Georgia"/>
          <w:b/>
          <w:bCs/>
          <w:sz w:val="22"/>
          <w:szCs w:val="22"/>
        </w:rPr>
      </w:pPr>
      <w:r w:rsidRPr="00C11D96">
        <w:rPr>
          <w:rFonts w:ascii="Georgia" w:hAnsi="Georgia"/>
          <w:b/>
          <w:bCs/>
          <w:sz w:val="22"/>
          <w:szCs w:val="22"/>
        </w:rPr>
        <w:t>Lecture followed by discussion</w:t>
      </w:r>
      <w:r w:rsidRPr="00C11D96">
        <w:rPr>
          <w:rFonts w:ascii="Georgia" w:hAnsi="Georgia"/>
          <w:sz w:val="22"/>
          <w:szCs w:val="22"/>
          <w:shd w:val="clear" w:color="auto" w:fill="FFFFFF"/>
        </w:rPr>
        <w:t xml:space="preserve"> </w:t>
      </w:r>
      <w:r w:rsidRPr="00C11D96">
        <w:rPr>
          <w:rFonts w:ascii="Georgia" w:hAnsi="Georgia"/>
          <w:b/>
          <w:sz w:val="22"/>
          <w:szCs w:val="22"/>
          <w:shd w:val="clear" w:color="auto" w:fill="FFFFFF"/>
        </w:rPr>
        <w:t>‘The Role of Armed Non-State Actors in Fragile States’</w:t>
      </w:r>
    </w:p>
    <w:p w:rsidR="002F7DDE" w:rsidRPr="00AA7DF7" w:rsidRDefault="002F7DDE" w:rsidP="00C11D96">
      <w:pPr>
        <w:spacing w:before="40" w:after="40" w:line="288" w:lineRule="auto"/>
        <w:ind w:firstLine="567"/>
        <w:jc w:val="both"/>
        <w:rPr>
          <w:rFonts w:ascii="Georgia" w:hAnsi="Georgia"/>
          <w:bCs/>
          <w:i/>
          <w:iCs/>
          <w:sz w:val="22"/>
          <w:szCs w:val="22"/>
          <w:lang w:val="en-US"/>
        </w:rPr>
      </w:pPr>
      <w:r w:rsidRPr="00AA7DF7">
        <w:rPr>
          <w:rFonts w:ascii="Georgia" w:hAnsi="Georgia"/>
          <w:i/>
          <w:iCs/>
          <w:sz w:val="22"/>
          <w:szCs w:val="22"/>
          <w:shd w:val="clear" w:color="auto" w:fill="FFFFFF"/>
          <w:lang w:val="en-US"/>
        </w:rPr>
        <w:t xml:space="preserve">(Prof. Ulrich </w:t>
      </w:r>
      <w:proofErr w:type="spellStart"/>
      <w:r w:rsidRPr="00AA7DF7">
        <w:rPr>
          <w:rFonts w:ascii="Georgia" w:hAnsi="Georgia"/>
          <w:i/>
          <w:iCs/>
          <w:sz w:val="22"/>
          <w:szCs w:val="22"/>
          <w:shd w:val="clear" w:color="auto" w:fill="FFFFFF"/>
          <w:lang w:val="en-US"/>
        </w:rPr>
        <w:t>Schneckener</w:t>
      </w:r>
      <w:proofErr w:type="spellEnd"/>
      <w:r w:rsidRPr="00AA7DF7">
        <w:rPr>
          <w:rFonts w:ascii="Georgia" w:hAnsi="Georgia"/>
          <w:i/>
          <w:iCs/>
          <w:sz w:val="22"/>
          <w:szCs w:val="22"/>
          <w:shd w:val="clear" w:color="auto" w:fill="FFFFFF"/>
          <w:lang w:val="en-US"/>
        </w:rPr>
        <w:t xml:space="preserve">, </w:t>
      </w:r>
      <w:proofErr w:type="spellStart"/>
      <w:r w:rsidRPr="00AA7DF7">
        <w:rPr>
          <w:rFonts w:ascii="Georgia" w:hAnsi="Georgia"/>
          <w:i/>
          <w:iCs/>
          <w:sz w:val="22"/>
          <w:szCs w:val="22"/>
          <w:shd w:val="clear" w:color="auto" w:fill="FFFFFF"/>
          <w:lang w:val="en-US"/>
        </w:rPr>
        <w:t>Osnabrueck</w:t>
      </w:r>
      <w:proofErr w:type="spellEnd"/>
      <w:r w:rsidRPr="00AA7DF7">
        <w:rPr>
          <w:rFonts w:ascii="Georgia" w:hAnsi="Georgia"/>
          <w:i/>
          <w:iCs/>
          <w:sz w:val="22"/>
          <w:szCs w:val="22"/>
          <w:shd w:val="clear" w:color="auto" w:fill="FFFFFF"/>
          <w:lang w:val="en-US"/>
        </w:rPr>
        <w:t xml:space="preserve"> University, Germany)</w:t>
      </w:r>
    </w:p>
    <w:p w:rsidR="002F7DDE" w:rsidRPr="00AA7DF7" w:rsidRDefault="002F7DDE" w:rsidP="00C11D96">
      <w:pPr>
        <w:spacing w:before="120" w:after="40" w:line="288" w:lineRule="auto"/>
        <w:ind w:firstLine="567"/>
        <w:jc w:val="both"/>
        <w:rPr>
          <w:rFonts w:ascii="Georgia" w:hAnsi="Georgia"/>
          <w:sz w:val="22"/>
          <w:szCs w:val="22"/>
          <w:lang w:val="en-US"/>
        </w:rPr>
      </w:pPr>
      <w:r w:rsidRPr="00AA7DF7">
        <w:rPr>
          <w:rFonts w:ascii="Georgia" w:hAnsi="Georgia"/>
          <w:sz w:val="22"/>
          <w:szCs w:val="22"/>
          <w:lang w:val="en-US"/>
        </w:rPr>
        <w:t>The lecture gave a broader introduction into the question of organized violence in conflicts and fragile states. It addresses the specific characteristics of violence and its implications for conflict d</w:t>
      </w:r>
      <w:r w:rsidRPr="00AA7DF7">
        <w:rPr>
          <w:rFonts w:ascii="Georgia" w:hAnsi="Georgia"/>
          <w:sz w:val="22"/>
          <w:szCs w:val="22"/>
          <w:lang w:val="en-US"/>
        </w:rPr>
        <w:t>e</w:t>
      </w:r>
      <w:r w:rsidRPr="00AA7DF7">
        <w:rPr>
          <w:rFonts w:ascii="Georgia" w:hAnsi="Georgia"/>
          <w:sz w:val="22"/>
          <w:szCs w:val="22"/>
          <w:lang w:val="en-US"/>
        </w:rPr>
        <w:t xml:space="preserve">velopment and focused in particular on the ambivalent relationship between “state violence” and “non-state violence”. Prof. </w:t>
      </w:r>
      <w:proofErr w:type="spellStart"/>
      <w:r w:rsidRPr="00AA7DF7">
        <w:rPr>
          <w:rFonts w:ascii="Georgia" w:hAnsi="Georgia"/>
          <w:sz w:val="22"/>
          <w:szCs w:val="22"/>
          <w:lang w:val="en-US"/>
        </w:rPr>
        <w:t>Schneckener</w:t>
      </w:r>
      <w:proofErr w:type="spellEnd"/>
      <w:r w:rsidRPr="00AA7DF7">
        <w:rPr>
          <w:rFonts w:ascii="Georgia" w:hAnsi="Georgia"/>
          <w:sz w:val="22"/>
          <w:szCs w:val="22"/>
          <w:lang w:val="en-US"/>
        </w:rPr>
        <w:t xml:space="preserve"> highlighted the similarities and the asymmetries between both spheres of violence and introduced a typology of various non-state armed groups. He emph</w:t>
      </w:r>
      <w:r w:rsidRPr="00AA7DF7">
        <w:rPr>
          <w:rFonts w:ascii="Georgia" w:hAnsi="Georgia"/>
          <w:sz w:val="22"/>
          <w:szCs w:val="22"/>
          <w:lang w:val="en-US"/>
        </w:rPr>
        <w:t>a</w:t>
      </w:r>
      <w:r w:rsidRPr="00AA7DF7">
        <w:rPr>
          <w:rFonts w:ascii="Georgia" w:hAnsi="Georgia"/>
          <w:sz w:val="22"/>
          <w:szCs w:val="22"/>
          <w:lang w:val="en-US"/>
        </w:rPr>
        <w:t xml:space="preserve">sized the need for (successful) armed groups to gain legitimacy which in turn poses a number of challenges for non-state actors (compared to state actors). The lecture ended with some thoughts about how to address armed groups in international politics. </w:t>
      </w:r>
    </w:p>
    <w:p w:rsidR="002F7DDE" w:rsidRPr="00C11D96" w:rsidRDefault="002F7DDE" w:rsidP="00C11D96">
      <w:pPr>
        <w:spacing w:before="40" w:after="40" w:line="288" w:lineRule="auto"/>
        <w:ind w:firstLine="567"/>
        <w:jc w:val="both"/>
        <w:rPr>
          <w:rFonts w:ascii="Georgia" w:hAnsi="Georgia"/>
          <w:b/>
          <w:i/>
          <w:iCs/>
          <w:sz w:val="22"/>
          <w:szCs w:val="22"/>
          <w:shd w:val="clear" w:color="auto" w:fill="FFFFFF"/>
          <w:lang w:val="en-US"/>
        </w:rPr>
      </w:pPr>
      <w:r w:rsidRPr="00C11D96">
        <w:rPr>
          <w:rFonts w:ascii="Georgia" w:hAnsi="Georgia"/>
          <w:b/>
          <w:sz w:val="22"/>
          <w:szCs w:val="22"/>
          <w:shd w:val="clear" w:color="auto" w:fill="FFFFFF"/>
          <w:lang w:val="en-US"/>
        </w:rPr>
        <w:t>Lecture ‘The Crimea Crisis of 2014: The EU’s Georgia Moment of 2008 Revisited’</w:t>
      </w:r>
    </w:p>
    <w:p w:rsidR="002F7DDE" w:rsidRPr="00AA7DF7" w:rsidRDefault="002F7DDE" w:rsidP="00C11D96">
      <w:pPr>
        <w:spacing w:before="40" w:after="40" w:line="288" w:lineRule="auto"/>
        <w:ind w:firstLine="567"/>
        <w:rPr>
          <w:rFonts w:ascii="Georgia" w:hAnsi="Georgia"/>
          <w:bCs/>
          <w:i/>
          <w:sz w:val="22"/>
          <w:szCs w:val="22"/>
          <w:lang w:val="en-US"/>
        </w:rPr>
      </w:pPr>
      <w:r w:rsidRPr="00AA7DF7">
        <w:rPr>
          <w:rFonts w:ascii="Georgia" w:hAnsi="Georgia"/>
          <w:bCs/>
          <w:i/>
          <w:sz w:val="22"/>
          <w:szCs w:val="22"/>
          <w:lang w:val="en-US"/>
        </w:rPr>
        <w:t>(Prof. Stefan Wolff, University of Birmingham, UK)</w:t>
      </w:r>
    </w:p>
    <w:p w:rsidR="002F7DDE" w:rsidRPr="00AA7DF7" w:rsidRDefault="002F7DDE" w:rsidP="00C11D96">
      <w:pPr>
        <w:pStyle w:val="Normal1"/>
        <w:tabs>
          <w:tab w:val="right" w:pos="10377"/>
        </w:tabs>
        <w:spacing w:before="120" w:after="40" w:line="288" w:lineRule="auto"/>
        <w:ind w:firstLine="567"/>
        <w:jc w:val="both"/>
        <w:outlineLvl w:val="0"/>
        <w:rPr>
          <w:rFonts w:ascii="Georgia" w:hAnsi="Georgia"/>
          <w:bCs/>
          <w:sz w:val="22"/>
          <w:szCs w:val="22"/>
        </w:rPr>
      </w:pPr>
      <w:r w:rsidRPr="00AA7DF7">
        <w:rPr>
          <w:rFonts w:ascii="Georgia" w:hAnsi="Georgia"/>
          <w:bCs/>
          <w:sz w:val="22"/>
          <w:szCs w:val="22"/>
        </w:rPr>
        <w:t>This lecture offers an analysis of the EU’s engagement in Georgian in 2008 and Ukraine in 2014 as an example on the basis of which it is possible to assess the EU’s broader role as a conflict manager. Following a brief narrative account of the development of EU-Georgia and EU-Ukraine relations in the context of the unresolved conflicts, the lecture proceeds to the analysis of two sets of factors – those within, and those external to, the EU – that it is argued are crucial for understanding the nature and impact of EU efforts to manage the conflicts in Georgia and Ukraine.</w:t>
      </w:r>
    </w:p>
    <w:p w:rsidR="002F7DDE" w:rsidRPr="00633AC1" w:rsidRDefault="002F7DDE" w:rsidP="00633AC1">
      <w:pPr>
        <w:pStyle w:val="Normal1"/>
        <w:tabs>
          <w:tab w:val="right" w:pos="10377"/>
        </w:tabs>
        <w:spacing w:before="120" w:after="40" w:line="288" w:lineRule="auto"/>
        <w:ind w:firstLine="567"/>
        <w:jc w:val="both"/>
        <w:outlineLvl w:val="0"/>
        <w:rPr>
          <w:rFonts w:ascii="Georgia" w:hAnsi="Georgia"/>
          <w:b/>
          <w:bCs/>
          <w:sz w:val="22"/>
          <w:szCs w:val="22"/>
        </w:rPr>
      </w:pPr>
      <w:r w:rsidRPr="00633AC1">
        <w:rPr>
          <w:rFonts w:ascii="Georgia" w:hAnsi="Georgia"/>
          <w:b/>
          <w:bCs/>
          <w:sz w:val="22"/>
          <w:szCs w:val="22"/>
        </w:rPr>
        <w:t>Case study</w:t>
      </w:r>
      <w:r w:rsidRPr="00AA7DF7">
        <w:rPr>
          <w:rFonts w:ascii="Georgia" w:hAnsi="Georgia"/>
          <w:b/>
          <w:bCs/>
          <w:sz w:val="22"/>
          <w:szCs w:val="22"/>
        </w:rPr>
        <w:t xml:space="preserve"> </w:t>
      </w:r>
      <w:r w:rsidRPr="00AA7DF7">
        <w:rPr>
          <w:rFonts w:ascii="Georgia" w:hAnsi="Georgia"/>
          <w:bCs/>
          <w:sz w:val="22"/>
          <w:szCs w:val="22"/>
        </w:rPr>
        <w:t xml:space="preserve">(small group exercise) </w:t>
      </w:r>
      <w:r w:rsidRPr="00633AC1">
        <w:rPr>
          <w:rFonts w:ascii="Georgia" w:hAnsi="Georgia"/>
          <w:b/>
          <w:bCs/>
          <w:sz w:val="22"/>
          <w:szCs w:val="22"/>
        </w:rPr>
        <w:t>‘Mass Protests and Revolutions in Weak and Fai</w:t>
      </w:r>
      <w:r w:rsidRPr="00633AC1">
        <w:rPr>
          <w:rFonts w:ascii="Georgia" w:hAnsi="Georgia"/>
          <w:b/>
          <w:bCs/>
          <w:sz w:val="22"/>
          <w:szCs w:val="22"/>
        </w:rPr>
        <w:t>l</w:t>
      </w:r>
      <w:r w:rsidRPr="00633AC1">
        <w:rPr>
          <w:rFonts w:ascii="Georgia" w:hAnsi="Georgia"/>
          <w:b/>
          <w:bCs/>
          <w:sz w:val="22"/>
          <w:szCs w:val="22"/>
        </w:rPr>
        <w:t>ing States’</w:t>
      </w:r>
    </w:p>
    <w:p w:rsidR="002F7DDE" w:rsidRPr="00AA7DF7" w:rsidRDefault="002F7DDE" w:rsidP="00AA7DF7">
      <w:pPr>
        <w:pStyle w:val="Normal1"/>
        <w:tabs>
          <w:tab w:val="right" w:pos="10377"/>
        </w:tabs>
        <w:spacing w:before="40" w:after="40" w:line="288" w:lineRule="auto"/>
        <w:ind w:firstLine="709"/>
        <w:jc w:val="both"/>
        <w:outlineLvl w:val="0"/>
        <w:rPr>
          <w:rFonts w:ascii="Georgia" w:hAnsi="Georgia"/>
          <w:i/>
          <w:sz w:val="22"/>
          <w:szCs w:val="22"/>
        </w:rPr>
      </w:pPr>
      <w:r w:rsidRPr="00AA7DF7">
        <w:rPr>
          <w:rFonts w:ascii="Georgia" w:hAnsi="Georgia"/>
          <w:bCs/>
          <w:i/>
          <w:sz w:val="22"/>
          <w:szCs w:val="22"/>
        </w:rPr>
        <w:t xml:space="preserve">(Prof. Tetyana Malyarenko, </w:t>
      </w:r>
      <w:proofErr w:type="spellStart"/>
      <w:r w:rsidRPr="00AA7DF7">
        <w:rPr>
          <w:rFonts w:ascii="Georgia" w:hAnsi="Georgia"/>
          <w:bCs/>
          <w:i/>
          <w:sz w:val="22"/>
          <w:szCs w:val="22"/>
        </w:rPr>
        <w:t>DonSUM</w:t>
      </w:r>
      <w:proofErr w:type="spellEnd"/>
      <w:r w:rsidRPr="00AA7DF7">
        <w:rPr>
          <w:rFonts w:ascii="Georgia" w:hAnsi="Georgia"/>
          <w:bCs/>
          <w:i/>
          <w:sz w:val="22"/>
          <w:szCs w:val="22"/>
        </w:rPr>
        <w:t>, Ukraine)</w:t>
      </w:r>
    </w:p>
    <w:p w:rsidR="002F7DDE" w:rsidRPr="00AA7DF7" w:rsidRDefault="002F7DDE" w:rsidP="00154531">
      <w:pPr>
        <w:spacing w:before="120" w:after="40" w:line="288" w:lineRule="auto"/>
        <w:ind w:firstLine="567"/>
        <w:jc w:val="both"/>
        <w:rPr>
          <w:rFonts w:ascii="Georgia" w:hAnsi="Georgia"/>
          <w:color w:val="000000"/>
          <w:sz w:val="22"/>
          <w:szCs w:val="22"/>
          <w:shd w:val="clear" w:color="auto" w:fill="FFFFFF"/>
          <w:lang w:val="en-US"/>
        </w:rPr>
      </w:pPr>
      <w:r w:rsidRPr="00AA7DF7">
        <w:rPr>
          <w:rFonts w:ascii="Georgia" w:hAnsi="Georgia"/>
          <w:color w:val="000000"/>
          <w:sz w:val="22"/>
          <w:szCs w:val="22"/>
          <w:shd w:val="clear" w:color="auto" w:fill="FFFFFF"/>
          <w:lang w:val="en-US"/>
        </w:rPr>
        <w:t xml:space="preserve">This case study focuses on the analysis of the phenomenon of mass protests and revolutions in weak and failing states, with particular focus on Ukraine and other post-soviet countries. State weakness has been analyzed as a </w:t>
      </w:r>
      <w:proofErr w:type="spellStart"/>
      <w:r w:rsidRPr="00AA7DF7">
        <w:rPr>
          <w:rFonts w:ascii="Georgia" w:hAnsi="Georgia"/>
          <w:color w:val="000000"/>
          <w:sz w:val="22"/>
          <w:szCs w:val="22"/>
          <w:shd w:val="clear" w:color="auto" w:fill="FFFFFF"/>
          <w:lang w:val="en-US"/>
        </w:rPr>
        <w:t>precipitative</w:t>
      </w:r>
      <w:proofErr w:type="spellEnd"/>
      <w:r w:rsidRPr="00AA7DF7">
        <w:rPr>
          <w:rFonts w:ascii="Georgia" w:hAnsi="Georgia"/>
          <w:color w:val="000000"/>
          <w:sz w:val="22"/>
          <w:szCs w:val="22"/>
          <w:shd w:val="clear" w:color="auto" w:fill="FFFFFF"/>
          <w:lang w:val="en-US"/>
        </w:rPr>
        <w:t xml:space="preserve"> factor for escalation of conflict that creates advant</w:t>
      </w:r>
      <w:r w:rsidRPr="00AA7DF7">
        <w:rPr>
          <w:rFonts w:ascii="Georgia" w:hAnsi="Georgia"/>
          <w:color w:val="000000"/>
          <w:sz w:val="22"/>
          <w:szCs w:val="22"/>
          <w:shd w:val="clear" w:color="auto" w:fill="FFFFFF"/>
          <w:lang w:val="en-US"/>
        </w:rPr>
        <w:t>a</w:t>
      </w:r>
      <w:r w:rsidRPr="00AA7DF7">
        <w:rPr>
          <w:rFonts w:ascii="Georgia" w:hAnsi="Georgia"/>
          <w:color w:val="000000"/>
          <w:sz w:val="22"/>
          <w:szCs w:val="22"/>
          <w:shd w:val="clear" w:color="auto" w:fill="FFFFFF"/>
          <w:lang w:val="en-US"/>
        </w:rPr>
        <w:t>geous conditions within Ukrainian society and provokes an escalation of violence. The link between state weakness and conflict manifests itself in two ways. First, state weakness creates a favorable e</w:t>
      </w:r>
      <w:r w:rsidRPr="00AA7DF7">
        <w:rPr>
          <w:rFonts w:ascii="Georgia" w:hAnsi="Georgia"/>
          <w:color w:val="000000"/>
          <w:sz w:val="22"/>
          <w:szCs w:val="22"/>
          <w:shd w:val="clear" w:color="auto" w:fill="FFFFFF"/>
          <w:lang w:val="en-US"/>
        </w:rPr>
        <w:t>n</w:t>
      </w:r>
      <w:r w:rsidRPr="00AA7DF7">
        <w:rPr>
          <w:rFonts w:ascii="Georgia" w:hAnsi="Georgia"/>
          <w:color w:val="000000"/>
          <w:sz w:val="22"/>
          <w:szCs w:val="22"/>
          <w:shd w:val="clear" w:color="auto" w:fill="FFFFFF"/>
          <w:lang w:val="en-US"/>
        </w:rPr>
        <w:t xml:space="preserve">vironment for the transformation of ordinary peaceful competition for political power and resources </w:t>
      </w:r>
      <w:r w:rsidRPr="00AA7DF7">
        <w:rPr>
          <w:rFonts w:ascii="Georgia" w:hAnsi="Georgia"/>
          <w:color w:val="000000"/>
          <w:sz w:val="22"/>
          <w:szCs w:val="22"/>
          <w:shd w:val="clear" w:color="auto" w:fill="FFFFFF"/>
          <w:lang w:val="en-US"/>
        </w:rPr>
        <w:lastRenderedPageBreak/>
        <w:t>between different elites into open violent conflict. The second mechanism that links state weakness and conflict is institutional exclusion and the ‘hour glass’ structure of Ukrainian society. Against this background, case study explains the mass protests in Kyiv in 2004 and 2013-2014 and ongoing co</w:t>
      </w:r>
      <w:r w:rsidRPr="00AA7DF7">
        <w:rPr>
          <w:rFonts w:ascii="Georgia" w:hAnsi="Georgia"/>
          <w:color w:val="000000"/>
          <w:sz w:val="22"/>
          <w:szCs w:val="22"/>
          <w:shd w:val="clear" w:color="auto" w:fill="FFFFFF"/>
          <w:lang w:val="en-US"/>
        </w:rPr>
        <w:t>n</w:t>
      </w:r>
      <w:r w:rsidRPr="00AA7DF7">
        <w:rPr>
          <w:rFonts w:ascii="Georgia" w:hAnsi="Georgia"/>
          <w:color w:val="000000"/>
          <w:sz w:val="22"/>
          <w:szCs w:val="22"/>
          <w:shd w:val="clear" w:color="auto" w:fill="FFFFFF"/>
          <w:lang w:val="en-US"/>
        </w:rPr>
        <w:t>flict in Eastern Ukraine as a result of complex interplay between conflicting interests on the local, national, regional and global levels.</w:t>
      </w:r>
    </w:p>
    <w:p w:rsidR="002F7DDE" w:rsidRPr="00AA7DF7" w:rsidRDefault="002F7DDE" w:rsidP="00154531">
      <w:pPr>
        <w:spacing w:before="120" w:after="40" w:line="288" w:lineRule="auto"/>
        <w:ind w:firstLine="567"/>
        <w:jc w:val="both"/>
        <w:rPr>
          <w:rFonts w:ascii="Georgia" w:hAnsi="Georgia"/>
          <w:color w:val="000000"/>
          <w:sz w:val="22"/>
          <w:szCs w:val="22"/>
          <w:u w:val="single"/>
          <w:shd w:val="clear" w:color="auto" w:fill="FFFFFF"/>
          <w:lang w:val="en-US"/>
        </w:rPr>
      </w:pPr>
      <w:r w:rsidRPr="00AA7DF7">
        <w:rPr>
          <w:rFonts w:ascii="Georgia" w:hAnsi="Georgia"/>
          <w:b/>
          <w:color w:val="000000"/>
          <w:sz w:val="22"/>
          <w:szCs w:val="22"/>
          <w:u w:val="single"/>
          <w:shd w:val="clear" w:color="auto" w:fill="FFFFFF"/>
          <w:lang w:val="en-US"/>
        </w:rPr>
        <w:t xml:space="preserve">Roundtable on Ukraine </w:t>
      </w:r>
    </w:p>
    <w:p w:rsidR="002F7DDE" w:rsidRPr="00AA7DF7" w:rsidRDefault="002F7DDE" w:rsidP="00154531">
      <w:pPr>
        <w:spacing w:before="40" w:after="40" w:line="288" w:lineRule="auto"/>
        <w:ind w:firstLine="567"/>
        <w:jc w:val="both"/>
        <w:rPr>
          <w:rFonts w:ascii="Georgia" w:hAnsi="Georgia"/>
          <w:i/>
          <w:iCs/>
          <w:sz w:val="22"/>
          <w:szCs w:val="22"/>
          <w:shd w:val="clear" w:color="auto" w:fill="FFFFFF"/>
          <w:lang w:val="en-US"/>
        </w:rPr>
      </w:pPr>
      <w:r w:rsidRPr="00AA7DF7">
        <w:rPr>
          <w:rFonts w:ascii="Georgia" w:hAnsi="Georgia"/>
          <w:i/>
          <w:color w:val="000000"/>
          <w:sz w:val="22"/>
          <w:szCs w:val="22"/>
          <w:shd w:val="clear" w:color="auto" w:fill="FFFFFF"/>
          <w:lang w:val="en-US"/>
        </w:rPr>
        <w:t xml:space="preserve">(Chair: Prof. Ulrich </w:t>
      </w:r>
      <w:proofErr w:type="spellStart"/>
      <w:r w:rsidRPr="00AA7DF7">
        <w:rPr>
          <w:rFonts w:ascii="Georgia" w:hAnsi="Georgia"/>
          <w:i/>
          <w:color w:val="000000"/>
          <w:sz w:val="22"/>
          <w:szCs w:val="22"/>
          <w:shd w:val="clear" w:color="auto" w:fill="FFFFFF"/>
          <w:lang w:val="en-US"/>
        </w:rPr>
        <w:t>Schneckener</w:t>
      </w:r>
      <w:proofErr w:type="spellEnd"/>
      <w:r w:rsidRPr="00AA7DF7">
        <w:rPr>
          <w:rFonts w:ascii="Georgia" w:hAnsi="Georgia"/>
          <w:i/>
          <w:color w:val="000000"/>
          <w:sz w:val="22"/>
          <w:szCs w:val="22"/>
          <w:shd w:val="clear" w:color="auto" w:fill="FFFFFF"/>
          <w:lang w:val="en-US"/>
        </w:rPr>
        <w:t xml:space="preserve">, </w:t>
      </w:r>
      <w:proofErr w:type="spellStart"/>
      <w:r w:rsidRPr="00AA7DF7">
        <w:rPr>
          <w:rFonts w:ascii="Georgia" w:hAnsi="Georgia"/>
          <w:i/>
          <w:iCs/>
          <w:sz w:val="22"/>
          <w:szCs w:val="22"/>
          <w:shd w:val="clear" w:color="auto" w:fill="FFFFFF"/>
          <w:lang w:val="en-US"/>
        </w:rPr>
        <w:t>Osnabrueck</w:t>
      </w:r>
      <w:proofErr w:type="spellEnd"/>
      <w:r w:rsidRPr="00AA7DF7">
        <w:rPr>
          <w:rFonts w:ascii="Georgia" w:hAnsi="Georgia"/>
          <w:i/>
          <w:iCs/>
          <w:sz w:val="22"/>
          <w:szCs w:val="22"/>
          <w:shd w:val="clear" w:color="auto" w:fill="FFFFFF"/>
          <w:lang w:val="en-US"/>
        </w:rPr>
        <w:t xml:space="preserve"> University, Germany; participating faculty: Prof. Stefan Wolff, University of Birmingham, UK, Prof. Tetyana Malyarenko, Donetsk State Un</w:t>
      </w:r>
      <w:r w:rsidRPr="00AA7DF7">
        <w:rPr>
          <w:rFonts w:ascii="Georgia" w:hAnsi="Georgia"/>
          <w:i/>
          <w:iCs/>
          <w:sz w:val="22"/>
          <w:szCs w:val="22"/>
          <w:shd w:val="clear" w:color="auto" w:fill="FFFFFF"/>
          <w:lang w:val="en-US"/>
        </w:rPr>
        <w:t>i</w:t>
      </w:r>
      <w:r w:rsidRPr="00AA7DF7">
        <w:rPr>
          <w:rFonts w:ascii="Georgia" w:hAnsi="Georgia"/>
          <w:i/>
          <w:iCs/>
          <w:sz w:val="22"/>
          <w:szCs w:val="22"/>
          <w:shd w:val="clear" w:color="auto" w:fill="FFFFFF"/>
          <w:lang w:val="en-US"/>
        </w:rPr>
        <w:t>versity of Management, Ukraine, and selected participants from Ukraine)</w:t>
      </w:r>
    </w:p>
    <w:p w:rsidR="002F7DDE" w:rsidRPr="00AA7DF7" w:rsidRDefault="002F7DDE" w:rsidP="00154531">
      <w:pPr>
        <w:spacing w:before="120" w:after="40" w:line="288" w:lineRule="auto"/>
        <w:ind w:firstLine="567"/>
        <w:jc w:val="both"/>
        <w:rPr>
          <w:rFonts w:ascii="Georgia" w:hAnsi="Georgia"/>
          <w:iCs/>
          <w:sz w:val="22"/>
          <w:szCs w:val="22"/>
          <w:shd w:val="clear" w:color="auto" w:fill="FFFFFF"/>
          <w:lang w:val="en-US"/>
        </w:rPr>
      </w:pPr>
      <w:r w:rsidRPr="00AA7DF7">
        <w:rPr>
          <w:rFonts w:ascii="Georgia" w:hAnsi="Georgia"/>
          <w:iCs/>
          <w:sz w:val="22"/>
          <w:szCs w:val="22"/>
          <w:shd w:val="clear" w:color="auto" w:fill="FFFFFF"/>
          <w:lang w:val="en-US"/>
        </w:rPr>
        <w:t>The Euromaidan revolution in Ukraine was not simply against the corruption, but for a new national agenda for country. Ukrainian society has demonstrated its commitment not only to street protests, but also to resistance to civil war and external intervention. During the roundtable with participation of the experts, representing major cities around the country we discussed the reactions on Ukrainian crisis and views from the regions and possible settlement of the conflict in the Don</w:t>
      </w:r>
      <w:r w:rsidR="00154531">
        <w:rPr>
          <w:rFonts w:ascii="Georgia" w:hAnsi="Georgia"/>
          <w:iCs/>
          <w:sz w:val="22"/>
          <w:szCs w:val="22"/>
          <w:shd w:val="clear" w:color="auto" w:fill="FFFFFF"/>
          <w:lang w:val="en-US"/>
        </w:rPr>
        <w:t>bas</w:t>
      </w:r>
      <w:r w:rsidRPr="00AA7DF7">
        <w:rPr>
          <w:rFonts w:ascii="Georgia" w:hAnsi="Georgia"/>
          <w:iCs/>
          <w:sz w:val="22"/>
          <w:szCs w:val="22"/>
          <w:shd w:val="clear" w:color="auto" w:fill="FFFFFF"/>
          <w:lang w:val="en-US"/>
        </w:rPr>
        <w:t>. The roundtable explored the two different crises at play in Ukraine: the crisis within Ukraine and the larger one between Russia and the West. Ukrainian experts at the roundtable discussed the protrac</w:t>
      </w:r>
      <w:r w:rsidRPr="00AA7DF7">
        <w:rPr>
          <w:rFonts w:ascii="Georgia" w:hAnsi="Georgia"/>
          <w:iCs/>
          <w:sz w:val="22"/>
          <w:szCs w:val="22"/>
          <w:shd w:val="clear" w:color="auto" w:fill="FFFFFF"/>
          <w:lang w:val="en-US"/>
        </w:rPr>
        <w:t>t</w:t>
      </w:r>
      <w:r w:rsidRPr="00AA7DF7">
        <w:rPr>
          <w:rFonts w:ascii="Georgia" w:hAnsi="Georgia"/>
          <w:iCs/>
          <w:sz w:val="22"/>
          <w:szCs w:val="22"/>
          <w:shd w:val="clear" w:color="auto" w:fill="FFFFFF"/>
          <w:lang w:val="en-US"/>
        </w:rPr>
        <w:t xml:space="preserve">ed crisis which undermines country toward political, social and economic collapse. </w:t>
      </w:r>
    </w:p>
    <w:p w:rsidR="004E16C2" w:rsidRPr="004E16C2" w:rsidRDefault="004E16C2" w:rsidP="00AA7DF7">
      <w:pPr>
        <w:spacing w:before="40" w:after="40" w:line="288" w:lineRule="auto"/>
        <w:ind w:firstLine="567"/>
        <w:jc w:val="both"/>
        <w:rPr>
          <w:rFonts w:ascii="Georgia" w:hAnsi="Georgia"/>
          <w:b/>
          <w:color w:val="17365D" w:themeColor="text2" w:themeShade="BF"/>
          <w:sz w:val="22"/>
          <w:szCs w:val="22"/>
          <w:lang w:val="en-US"/>
        </w:rPr>
      </w:pPr>
      <w:r w:rsidRPr="004E16C2">
        <w:rPr>
          <w:rFonts w:ascii="Georgia" w:hAnsi="Georgia"/>
          <w:b/>
          <w:color w:val="17365D" w:themeColor="text2" w:themeShade="BF"/>
          <w:sz w:val="22"/>
          <w:szCs w:val="22"/>
          <w:lang w:val="en-US"/>
        </w:rPr>
        <w:t>May 20, 2014</w:t>
      </w:r>
    </w:p>
    <w:p w:rsidR="002F7DDE" w:rsidRPr="004E16C2" w:rsidRDefault="002F7DDE" w:rsidP="00AA7DF7">
      <w:pPr>
        <w:spacing w:before="40" w:after="40" w:line="288" w:lineRule="auto"/>
        <w:ind w:firstLine="567"/>
        <w:jc w:val="both"/>
        <w:rPr>
          <w:rFonts w:ascii="Georgia" w:hAnsi="Georgia"/>
          <w:b/>
          <w:sz w:val="22"/>
          <w:szCs w:val="22"/>
          <w:lang w:val="en-US"/>
        </w:rPr>
      </w:pPr>
      <w:r w:rsidRPr="004E16C2">
        <w:rPr>
          <w:rFonts w:ascii="Georgia" w:hAnsi="Georgia"/>
          <w:b/>
          <w:sz w:val="22"/>
          <w:szCs w:val="22"/>
          <w:lang w:val="en-US"/>
        </w:rPr>
        <w:t>Managing a Local Conflict in a Complex Regional Environment (small group e</w:t>
      </w:r>
      <w:r w:rsidRPr="004E16C2">
        <w:rPr>
          <w:rFonts w:ascii="Georgia" w:hAnsi="Georgia"/>
          <w:b/>
          <w:sz w:val="22"/>
          <w:szCs w:val="22"/>
          <w:lang w:val="en-US"/>
        </w:rPr>
        <w:t>x</w:t>
      </w:r>
      <w:r w:rsidRPr="004E16C2">
        <w:rPr>
          <w:rFonts w:ascii="Georgia" w:hAnsi="Georgia"/>
          <w:b/>
          <w:sz w:val="22"/>
          <w:szCs w:val="22"/>
          <w:lang w:val="en-US"/>
        </w:rPr>
        <w:t>ercise)</w:t>
      </w:r>
    </w:p>
    <w:p w:rsidR="002F7DDE" w:rsidRPr="00AA7DF7" w:rsidRDefault="002F7DDE" w:rsidP="00AA7DF7">
      <w:pPr>
        <w:spacing w:before="40" w:after="40" w:line="288" w:lineRule="auto"/>
        <w:ind w:firstLine="567"/>
        <w:jc w:val="both"/>
        <w:rPr>
          <w:rFonts w:ascii="Georgia" w:hAnsi="Georgia"/>
          <w:i/>
          <w:sz w:val="22"/>
          <w:szCs w:val="22"/>
          <w:lang w:val="en-US"/>
        </w:rPr>
      </w:pPr>
      <w:r w:rsidRPr="00AA7DF7">
        <w:rPr>
          <w:rFonts w:ascii="Georgia" w:hAnsi="Georgia"/>
          <w:i/>
          <w:sz w:val="22"/>
          <w:szCs w:val="22"/>
          <w:lang w:val="en-US"/>
        </w:rPr>
        <w:t>(Prof. Stefan Wolff, University of Birmingham, UK)</w:t>
      </w:r>
    </w:p>
    <w:p w:rsidR="002F7DDE" w:rsidRDefault="002F7DDE" w:rsidP="004E16C2">
      <w:pPr>
        <w:spacing w:before="120" w:after="40" w:line="288" w:lineRule="auto"/>
        <w:ind w:firstLine="567"/>
        <w:jc w:val="both"/>
        <w:rPr>
          <w:rFonts w:ascii="Georgia" w:hAnsi="Georgia"/>
          <w:sz w:val="22"/>
          <w:szCs w:val="22"/>
          <w:lang w:val="en-US"/>
        </w:rPr>
      </w:pPr>
      <w:r w:rsidRPr="00AA7DF7">
        <w:rPr>
          <w:rFonts w:ascii="Georgia" w:hAnsi="Georgia"/>
          <w:sz w:val="22"/>
          <w:szCs w:val="22"/>
          <w:lang w:val="en-US"/>
        </w:rPr>
        <w:t>This case study analyzes a range of existing proposals that reflect the Moldovan, Ru</w:t>
      </w:r>
      <w:r w:rsidRPr="00AA7DF7">
        <w:rPr>
          <w:rFonts w:ascii="Georgia" w:hAnsi="Georgia"/>
          <w:sz w:val="22"/>
          <w:szCs w:val="22"/>
          <w:lang w:val="en-US"/>
        </w:rPr>
        <w:t>s</w:t>
      </w:r>
      <w:r w:rsidRPr="00AA7DF7">
        <w:rPr>
          <w:rFonts w:ascii="Georgia" w:hAnsi="Georgia"/>
          <w:sz w:val="22"/>
          <w:szCs w:val="22"/>
          <w:lang w:val="en-US"/>
        </w:rPr>
        <w:t>sian/</w:t>
      </w:r>
      <w:proofErr w:type="spellStart"/>
      <w:r w:rsidRPr="00AA7DF7">
        <w:rPr>
          <w:rFonts w:ascii="Georgia" w:hAnsi="Georgia"/>
          <w:sz w:val="22"/>
          <w:szCs w:val="22"/>
          <w:lang w:val="en-US"/>
        </w:rPr>
        <w:t>Transnistrian</w:t>
      </w:r>
      <w:proofErr w:type="spellEnd"/>
      <w:r w:rsidRPr="00AA7DF7">
        <w:rPr>
          <w:rFonts w:ascii="Georgia" w:hAnsi="Georgia"/>
          <w:sz w:val="22"/>
          <w:szCs w:val="22"/>
          <w:lang w:val="en-US"/>
        </w:rPr>
        <w:t xml:space="preserve"> and Mediators’ positions to date and proposes a framework in which consensus they exhibit, can be accommodated. The conflict over the </w:t>
      </w:r>
      <w:proofErr w:type="spellStart"/>
      <w:r w:rsidRPr="00AA7DF7">
        <w:rPr>
          <w:rFonts w:ascii="Georgia" w:hAnsi="Georgia"/>
          <w:sz w:val="22"/>
          <w:szCs w:val="22"/>
          <w:lang w:val="en-US"/>
        </w:rPr>
        <w:t>Transnistrian</w:t>
      </w:r>
      <w:proofErr w:type="spellEnd"/>
      <w:r w:rsidRPr="00AA7DF7">
        <w:rPr>
          <w:rFonts w:ascii="Georgia" w:hAnsi="Georgia"/>
          <w:sz w:val="22"/>
          <w:szCs w:val="22"/>
          <w:lang w:val="en-US"/>
        </w:rPr>
        <w:t xml:space="preserve"> in Moldova has made little progress towards a settlement since the original cease-fire agreement of 1992 despite a number of proposals from most of the relevant conflict and third parties. Rather than assessing why negoti</w:t>
      </w:r>
      <w:r w:rsidRPr="00AA7DF7">
        <w:rPr>
          <w:rFonts w:ascii="Georgia" w:hAnsi="Georgia"/>
          <w:sz w:val="22"/>
          <w:szCs w:val="22"/>
          <w:lang w:val="en-US"/>
        </w:rPr>
        <w:t>a</w:t>
      </w:r>
      <w:r w:rsidRPr="00AA7DF7">
        <w:rPr>
          <w:rFonts w:ascii="Georgia" w:hAnsi="Georgia"/>
          <w:sz w:val="22"/>
          <w:szCs w:val="22"/>
          <w:lang w:val="en-US"/>
        </w:rPr>
        <w:t>tions have frequently stalled, this case study proposes content of existing proposals against the bac</w:t>
      </w:r>
      <w:r w:rsidRPr="00AA7DF7">
        <w:rPr>
          <w:rFonts w:ascii="Georgia" w:hAnsi="Georgia"/>
          <w:sz w:val="22"/>
          <w:szCs w:val="22"/>
          <w:lang w:val="en-US"/>
        </w:rPr>
        <w:t>k</w:t>
      </w:r>
      <w:r w:rsidRPr="00AA7DF7">
        <w:rPr>
          <w:rFonts w:ascii="Georgia" w:hAnsi="Georgia"/>
          <w:sz w:val="22"/>
          <w:szCs w:val="22"/>
          <w:lang w:val="en-US"/>
        </w:rPr>
        <w:t>ground of existing theories of territorial conflict management and proposes a framework for a dur</w:t>
      </w:r>
      <w:r w:rsidRPr="00AA7DF7">
        <w:rPr>
          <w:rFonts w:ascii="Georgia" w:hAnsi="Georgia"/>
          <w:sz w:val="22"/>
          <w:szCs w:val="22"/>
          <w:lang w:val="en-US"/>
        </w:rPr>
        <w:t>a</w:t>
      </w:r>
      <w:r w:rsidRPr="00AA7DF7">
        <w:rPr>
          <w:rFonts w:ascii="Georgia" w:hAnsi="Georgia"/>
          <w:sz w:val="22"/>
          <w:szCs w:val="22"/>
          <w:lang w:val="en-US"/>
        </w:rPr>
        <w:t xml:space="preserve">ble settlement of the </w:t>
      </w:r>
      <w:proofErr w:type="spellStart"/>
      <w:r w:rsidRPr="00AA7DF7">
        <w:rPr>
          <w:rFonts w:ascii="Georgia" w:hAnsi="Georgia"/>
          <w:sz w:val="22"/>
          <w:szCs w:val="22"/>
          <w:lang w:val="en-US"/>
        </w:rPr>
        <w:t>Transnistrian</w:t>
      </w:r>
      <w:proofErr w:type="spellEnd"/>
      <w:r w:rsidRPr="00AA7DF7">
        <w:rPr>
          <w:rFonts w:ascii="Georgia" w:hAnsi="Georgia"/>
          <w:sz w:val="22"/>
          <w:szCs w:val="22"/>
          <w:lang w:val="en-US"/>
        </w:rPr>
        <w:t xml:space="preserve"> conflict within in the current 5+2 negotiation format: a multiple asymmetric federacy arrangement supplemented by central-level power sharing and entrenched in domestic and international law.</w:t>
      </w:r>
    </w:p>
    <w:p w:rsidR="004E16C2" w:rsidRDefault="004E16C2" w:rsidP="004E16C2">
      <w:pPr>
        <w:spacing w:before="120" w:after="40" w:line="288" w:lineRule="auto"/>
        <w:ind w:firstLine="567"/>
        <w:jc w:val="both"/>
        <w:rPr>
          <w:rFonts w:ascii="Georgia" w:hAnsi="Georgia"/>
          <w:b/>
          <w:color w:val="17365D" w:themeColor="text2" w:themeShade="BF"/>
          <w:sz w:val="22"/>
          <w:szCs w:val="22"/>
          <w:lang w:val="en-US"/>
        </w:rPr>
      </w:pPr>
      <w:r w:rsidRPr="004E16C2">
        <w:rPr>
          <w:rFonts w:ascii="Georgia" w:hAnsi="Georgia"/>
          <w:b/>
          <w:color w:val="17365D" w:themeColor="text2" w:themeShade="BF"/>
          <w:sz w:val="22"/>
          <w:szCs w:val="22"/>
          <w:lang w:val="en-US"/>
        </w:rPr>
        <w:t>May 21, 2014</w:t>
      </w:r>
    </w:p>
    <w:p w:rsidR="004E16C2" w:rsidRPr="004E16C2" w:rsidRDefault="004E16C2" w:rsidP="004E16C2">
      <w:pPr>
        <w:spacing w:line="276" w:lineRule="auto"/>
        <w:ind w:firstLine="567"/>
        <w:jc w:val="both"/>
        <w:rPr>
          <w:rFonts w:ascii="Georgia" w:hAnsi="Georgia"/>
          <w:bCs/>
          <w:i/>
          <w:iCs/>
          <w:sz w:val="22"/>
          <w:szCs w:val="22"/>
          <w:lang w:val="en-US"/>
        </w:rPr>
      </w:pPr>
      <w:r w:rsidRPr="004E16C2">
        <w:rPr>
          <w:rFonts w:ascii="Georgia" w:hAnsi="Georgia"/>
          <w:b/>
          <w:sz w:val="22"/>
          <w:szCs w:val="22"/>
          <w:lang w:val="en-US"/>
        </w:rPr>
        <w:t>Concluding Roundtable Discussion</w:t>
      </w:r>
      <w:r w:rsidRPr="004E16C2">
        <w:rPr>
          <w:rFonts w:ascii="Georgia" w:hAnsi="Georgia"/>
          <w:sz w:val="22"/>
          <w:szCs w:val="22"/>
          <w:lang w:val="en-US"/>
        </w:rPr>
        <w:t xml:space="preserve"> </w:t>
      </w:r>
      <w:r w:rsidRPr="004E16C2">
        <w:rPr>
          <w:rFonts w:ascii="Georgia" w:hAnsi="Georgia"/>
          <w:b/>
          <w:sz w:val="22"/>
          <w:szCs w:val="22"/>
          <w:lang w:val="en-US"/>
        </w:rPr>
        <w:t>‘A Synergy of Internal Strategic Analytical Capabilities of the NATO Member States and Partner Countries’</w:t>
      </w:r>
    </w:p>
    <w:p w:rsidR="004E16C2" w:rsidRDefault="004E16C2" w:rsidP="004E16C2">
      <w:pPr>
        <w:spacing w:line="276" w:lineRule="auto"/>
        <w:ind w:firstLine="567"/>
        <w:rPr>
          <w:rFonts w:ascii="Georgia" w:hAnsi="Georgia"/>
          <w:i/>
          <w:iCs/>
          <w:sz w:val="22"/>
          <w:szCs w:val="22"/>
          <w:lang w:val="en-US"/>
        </w:rPr>
      </w:pPr>
      <w:r w:rsidRPr="004E16C2">
        <w:rPr>
          <w:rFonts w:ascii="Georgia" w:hAnsi="Georgia"/>
          <w:bCs/>
          <w:i/>
          <w:iCs/>
          <w:sz w:val="22"/>
          <w:szCs w:val="22"/>
          <w:lang w:val="en-US"/>
        </w:rPr>
        <w:t xml:space="preserve">Chair: </w:t>
      </w:r>
      <w:r w:rsidRPr="004E16C2">
        <w:rPr>
          <w:rFonts w:ascii="Georgia" w:hAnsi="Georgia"/>
          <w:i/>
          <w:iCs/>
          <w:sz w:val="22"/>
          <w:szCs w:val="22"/>
          <w:lang w:val="en-US"/>
        </w:rPr>
        <w:t xml:space="preserve">Prof. Stefan Wolff, University of Birmingham, UK, Prof. David Galbreath, University of Bath, UK, Prof. Tetyana Malyarenko, </w:t>
      </w:r>
      <w:proofErr w:type="spellStart"/>
      <w:r w:rsidRPr="004E16C2">
        <w:rPr>
          <w:rFonts w:ascii="Georgia" w:hAnsi="Georgia"/>
          <w:i/>
          <w:iCs/>
          <w:sz w:val="22"/>
          <w:szCs w:val="22"/>
          <w:lang w:val="en-US"/>
        </w:rPr>
        <w:t>DonSUM</w:t>
      </w:r>
      <w:proofErr w:type="spellEnd"/>
      <w:r w:rsidR="00B11F20">
        <w:rPr>
          <w:rFonts w:ascii="Georgia" w:hAnsi="Georgia"/>
          <w:i/>
          <w:iCs/>
          <w:sz w:val="22"/>
          <w:szCs w:val="22"/>
          <w:lang w:val="en-US"/>
        </w:rPr>
        <w:t>, the project participants</w:t>
      </w:r>
    </w:p>
    <w:p w:rsidR="00B11F20" w:rsidRDefault="00B11F20" w:rsidP="008C4EA9">
      <w:pPr>
        <w:spacing w:before="60" w:after="40" w:line="288" w:lineRule="auto"/>
        <w:ind w:firstLine="567"/>
        <w:jc w:val="both"/>
        <w:rPr>
          <w:rFonts w:ascii="Georgia" w:hAnsi="Georgia"/>
          <w:iCs/>
          <w:sz w:val="22"/>
          <w:szCs w:val="22"/>
          <w:lang w:val="en-US"/>
        </w:rPr>
      </w:pPr>
      <w:r>
        <w:rPr>
          <w:rFonts w:ascii="Georgia" w:hAnsi="Georgia"/>
          <w:iCs/>
          <w:sz w:val="22"/>
          <w:szCs w:val="22"/>
          <w:lang w:val="en-US"/>
        </w:rPr>
        <w:t>The project participants and the key speakers discussed new concerns raised by the Ukrainian crisis as well as the political, economic and security challenges</w:t>
      </w:r>
      <w:r w:rsidR="008C4EA9">
        <w:rPr>
          <w:rFonts w:ascii="Georgia" w:hAnsi="Georgia"/>
          <w:iCs/>
          <w:sz w:val="22"/>
          <w:szCs w:val="22"/>
          <w:lang w:val="en-US"/>
        </w:rPr>
        <w:t xml:space="preserve"> for European security. The partic</w:t>
      </w:r>
      <w:r w:rsidR="008C4EA9">
        <w:rPr>
          <w:rFonts w:ascii="Georgia" w:hAnsi="Georgia"/>
          <w:iCs/>
          <w:sz w:val="22"/>
          <w:szCs w:val="22"/>
          <w:lang w:val="en-US"/>
        </w:rPr>
        <w:t>i</w:t>
      </w:r>
      <w:r w:rsidR="008C4EA9">
        <w:rPr>
          <w:rFonts w:ascii="Georgia" w:hAnsi="Georgia"/>
          <w:iCs/>
          <w:sz w:val="22"/>
          <w:szCs w:val="22"/>
          <w:lang w:val="en-US"/>
        </w:rPr>
        <w:t>pants examined existent analytical capabilities and tools, employed for strategic and operative pla</w:t>
      </w:r>
      <w:r w:rsidR="008C4EA9">
        <w:rPr>
          <w:rFonts w:ascii="Georgia" w:hAnsi="Georgia"/>
          <w:iCs/>
          <w:sz w:val="22"/>
          <w:szCs w:val="22"/>
          <w:lang w:val="en-US"/>
        </w:rPr>
        <w:t>n</w:t>
      </w:r>
      <w:r w:rsidR="008C4EA9">
        <w:rPr>
          <w:rFonts w:ascii="Georgia" w:hAnsi="Georgia"/>
          <w:iCs/>
          <w:sz w:val="22"/>
          <w:szCs w:val="22"/>
          <w:lang w:val="en-US"/>
        </w:rPr>
        <w:t>ning, conflict prevention and management and discussed theoretical concepts and concrete mech</w:t>
      </w:r>
      <w:r w:rsidR="008C4EA9">
        <w:rPr>
          <w:rFonts w:ascii="Georgia" w:hAnsi="Georgia"/>
          <w:iCs/>
          <w:sz w:val="22"/>
          <w:szCs w:val="22"/>
          <w:lang w:val="en-US"/>
        </w:rPr>
        <w:t>a</w:t>
      </w:r>
      <w:r w:rsidR="008C4EA9">
        <w:rPr>
          <w:rFonts w:ascii="Georgia" w:hAnsi="Georgia"/>
          <w:iCs/>
          <w:sz w:val="22"/>
          <w:szCs w:val="22"/>
          <w:lang w:val="en-US"/>
        </w:rPr>
        <w:t>nisms that could be employed to identify and assess emerging threats. In conclusion, the key spea</w:t>
      </w:r>
      <w:r w:rsidR="008C4EA9">
        <w:rPr>
          <w:rFonts w:ascii="Georgia" w:hAnsi="Georgia"/>
          <w:iCs/>
          <w:sz w:val="22"/>
          <w:szCs w:val="22"/>
          <w:lang w:val="en-US"/>
        </w:rPr>
        <w:t>k</w:t>
      </w:r>
      <w:r w:rsidR="008C4EA9">
        <w:rPr>
          <w:rFonts w:ascii="Georgia" w:hAnsi="Georgia"/>
          <w:iCs/>
          <w:sz w:val="22"/>
          <w:szCs w:val="22"/>
          <w:lang w:val="en-US"/>
        </w:rPr>
        <w:t>ers and participants discussed the possibilities to use knowledge and skills obtained in their teaching practice.</w:t>
      </w:r>
    </w:p>
    <w:p w:rsidR="008074DD" w:rsidRPr="008074DD" w:rsidRDefault="008074DD" w:rsidP="008074DD">
      <w:pPr>
        <w:pStyle w:val="1"/>
        <w:jc w:val="center"/>
        <w:rPr>
          <w:rStyle w:val="aa"/>
          <w:rFonts w:ascii="Georgia" w:hAnsi="Georgia"/>
          <w:color w:val="C00000"/>
          <w:sz w:val="28"/>
          <w:szCs w:val="28"/>
          <w:lang w:val="en-US"/>
        </w:rPr>
      </w:pPr>
      <w:r w:rsidRPr="008074DD">
        <w:rPr>
          <w:rStyle w:val="aa"/>
          <w:rFonts w:ascii="Georgia" w:hAnsi="Georgia"/>
          <w:color w:val="C00000"/>
          <w:sz w:val="28"/>
          <w:szCs w:val="28"/>
          <w:lang w:val="en-US"/>
        </w:rPr>
        <w:lastRenderedPageBreak/>
        <w:t>PROGRAMME</w:t>
      </w:r>
    </w:p>
    <w:p w:rsidR="008074DD" w:rsidRPr="008074DD" w:rsidRDefault="008074DD" w:rsidP="008074DD">
      <w:pPr>
        <w:pStyle w:val="1"/>
        <w:rPr>
          <w:rStyle w:val="aa"/>
          <w:rFonts w:ascii="Georgia" w:hAnsi="Georgia"/>
          <w:color w:val="C00000"/>
          <w:sz w:val="24"/>
          <w:szCs w:val="24"/>
          <w:lang w:val="en-US"/>
        </w:rPr>
      </w:pPr>
      <w:r w:rsidRPr="008074DD">
        <w:rPr>
          <w:rStyle w:val="aa"/>
          <w:rFonts w:ascii="Georgia" w:hAnsi="Georgia"/>
          <w:color w:val="C00000"/>
          <w:sz w:val="24"/>
          <w:szCs w:val="24"/>
          <w:lang w:val="en-US"/>
        </w:rPr>
        <w:t>May 15, 2014</w:t>
      </w:r>
    </w:p>
    <w:p w:rsidR="008074DD" w:rsidRPr="008074DD" w:rsidRDefault="008074DD" w:rsidP="008074DD">
      <w:pPr>
        <w:rPr>
          <w:rFonts w:ascii="Georgia" w:hAnsi="Georgia"/>
          <w:bCs/>
          <w:i/>
          <w:sz w:val="22"/>
          <w:szCs w:val="22"/>
          <w:lang w:val="en-US"/>
        </w:rPr>
      </w:pPr>
      <w:r w:rsidRPr="008074DD">
        <w:rPr>
          <w:rFonts w:ascii="Georgia" w:hAnsi="Georgia"/>
          <w:bCs/>
          <w:sz w:val="22"/>
          <w:szCs w:val="22"/>
          <w:lang w:val="en-US"/>
        </w:rPr>
        <w:t xml:space="preserve">16.00-18.00 </w:t>
      </w:r>
      <w:r w:rsidRPr="008074DD">
        <w:rPr>
          <w:rFonts w:ascii="Georgia" w:hAnsi="Georgia"/>
          <w:bCs/>
          <w:i/>
          <w:sz w:val="22"/>
          <w:szCs w:val="22"/>
          <w:lang w:val="en-US"/>
        </w:rPr>
        <w:t>Opening ceremony, Welcome note</w:t>
      </w:r>
    </w:p>
    <w:p w:rsidR="008074DD" w:rsidRPr="008074DD" w:rsidRDefault="008074DD" w:rsidP="008074DD">
      <w:pPr>
        <w:pStyle w:val="2"/>
        <w:jc w:val="both"/>
        <w:rPr>
          <w:rStyle w:val="aa"/>
          <w:rFonts w:ascii="Georgia" w:hAnsi="Georgia" w:cs="Times New Roman"/>
          <w:b w:val="0"/>
          <w:bCs w:val="0"/>
          <w:color w:val="000000" w:themeColor="text1"/>
          <w:sz w:val="22"/>
          <w:szCs w:val="22"/>
          <w:lang w:val="en-US"/>
        </w:rPr>
      </w:pPr>
      <w:r w:rsidRPr="008074DD">
        <w:rPr>
          <w:rStyle w:val="aa"/>
          <w:rFonts w:ascii="Georgia" w:hAnsi="Georgia" w:cs="Times New Roman"/>
          <w:b w:val="0"/>
          <w:color w:val="000000" w:themeColor="text1"/>
          <w:sz w:val="22"/>
          <w:szCs w:val="22"/>
          <w:lang w:val="en-US"/>
        </w:rPr>
        <w:t>Project directors: Stefan Wolff, Tetyana Malyarenko; Michael Gaul, Senior Advisor for Strategy and Projects in NATO’s Emerging Security Challenges Division; Representative of the European Deleg</w:t>
      </w:r>
      <w:r w:rsidRPr="008074DD">
        <w:rPr>
          <w:rStyle w:val="aa"/>
          <w:rFonts w:ascii="Georgia" w:hAnsi="Georgia" w:cs="Times New Roman"/>
          <w:b w:val="0"/>
          <w:color w:val="000000" w:themeColor="text1"/>
          <w:sz w:val="22"/>
          <w:szCs w:val="22"/>
          <w:lang w:val="en-US"/>
        </w:rPr>
        <w:t>a</w:t>
      </w:r>
      <w:r w:rsidRPr="008074DD">
        <w:rPr>
          <w:rStyle w:val="aa"/>
          <w:rFonts w:ascii="Georgia" w:hAnsi="Georgia" w:cs="Times New Roman"/>
          <w:b w:val="0"/>
          <w:color w:val="000000" w:themeColor="text1"/>
          <w:sz w:val="22"/>
          <w:szCs w:val="22"/>
          <w:lang w:val="en-US"/>
        </w:rPr>
        <w:t>tion to Ukraine</w:t>
      </w:r>
    </w:p>
    <w:p w:rsidR="008074DD" w:rsidRPr="008074DD" w:rsidRDefault="008074DD" w:rsidP="008074DD">
      <w:pPr>
        <w:pStyle w:val="1"/>
        <w:rPr>
          <w:rStyle w:val="aa"/>
          <w:rFonts w:ascii="Georgia" w:hAnsi="Georgia"/>
          <w:color w:val="C00000"/>
          <w:sz w:val="24"/>
          <w:szCs w:val="24"/>
          <w:lang w:val="en-US"/>
        </w:rPr>
      </w:pPr>
      <w:r w:rsidRPr="008074DD">
        <w:rPr>
          <w:rStyle w:val="aa"/>
          <w:rFonts w:ascii="Georgia" w:hAnsi="Georgia"/>
          <w:color w:val="C00000"/>
          <w:sz w:val="24"/>
          <w:szCs w:val="24"/>
          <w:lang w:val="en-US"/>
        </w:rPr>
        <w:t>May 16, 2014</w:t>
      </w:r>
    </w:p>
    <w:p w:rsidR="008074DD" w:rsidRPr="008074DD" w:rsidRDefault="008074DD" w:rsidP="008074DD">
      <w:pPr>
        <w:rPr>
          <w:rFonts w:ascii="Georgia" w:hAnsi="Georgia"/>
          <w:b/>
          <w:bCs/>
          <w:color w:val="000000" w:themeColor="text1"/>
          <w:sz w:val="22"/>
          <w:szCs w:val="22"/>
          <w:lang w:val="en-US"/>
        </w:rPr>
      </w:pPr>
      <w:r w:rsidRPr="008074DD">
        <w:rPr>
          <w:rFonts w:ascii="Georgia" w:hAnsi="Georgia"/>
          <w:b/>
          <w:bCs/>
          <w:color w:val="000000" w:themeColor="text1"/>
          <w:sz w:val="22"/>
          <w:szCs w:val="22"/>
          <w:lang w:val="en-US"/>
        </w:rPr>
        <w:t xml:space="preserve">10.00.-11.30. Lecture </w:t>
      </w:r>
      <w:r w:rsidRPr="008074DD">
        <w:rPr>
          <w:rFonts w:ascii="Georgia" w:hAnsi="Georgia"/>
          <w:b/>
          <w:color w:val="000000" w:themeColor="text1"/>
          <w:sz w:val="22"/>
          <w:szCs w:val="22"/>
          <w:lang w:val="en-US"/>
        </w:rPr>
        <w:t>‘</w:t>
      </w:r>
      <w:r w:rsidRPr="008074DD">
        <w:rPr>
          <w:rFonts w:ascii="Georgia" w:hAnsi="Georgia"/>
          <w:b/>
          <w:color w:val="000000" w:themeColor="text1"/>
          <w:sz w:val="22"/>
          <w:szCs w:val="22"/>
          <w:shd w:val="clear" w:color="auto" w:fill="FFFFFF"/>
          <w:lang w:val="en-US"/>
        </w:rPr>
        <w:t>A Strategy for NATO, the EU in the New Europe’</w:t>
      </w:r>
    </w:p>
    <w:p w:rsidR="008074DD" w:rsidRPr="008074DD" w:rsidRDefault="008074DD" w:rsidP="008074DD">
      <w:pPr>
        <w:rPr>
          <w:rFonts w:ascii="Georgia" w:hAnsi="Georgia"/>
          <w:bCs/>
          <w:color w:val="000000" w:themeColor="text1"/>
          <w:sz w:val="22"/>
          <w:szCs w:val="22"/>
          <w:lang w:val="en-US"/>
        </w:rPr>
      </w:pPr>
      <w:r w:rsidRPr="008074DD">
        <w:rPr>
          <w:rFonts w:ascii="Georgia" w:hAnsi="Georgia"/>
          <w:color w:val="000000" w:themeColor="text1"/>
          <w:sz w:val="22"/>
          <w:szCs w:val="22"/>
          <w:shd w:val="clear" w:color="auto" w:fill="FFFFFF"/>
          <w:lang w:val="en-US"/>
        </w:rPr>
        <w:t xml:space="preserve">Dr. Derek </w:t>
      </w:r>
      <w:proofErr w:type="spellStart"/>
      <w:r w:rsidRPr="008074DD">
        <w:rPr>
          <w:rFonts w:ascii="Georgia" w:hAnsi="Georgia"/>
          <w:color w:val="000000" w:themeColor="text1"/>
          <w:sz w:val="22"/>
          <w:szCs w:val="22"/>
          <w:shd w:val="clear" w:color="auto" w:fill="FFFFFF"/>
          <w:lang w:val="en-US"/>
        </w:rPr>
        <w:t>Averre</w:t>
      </w:r>
      <w:proofErr w:type="spellEnd"/>
      <w:r w:rsidRPr="008074DD">
        <w:rPr>
          <w:rFonts w:ascii="Georgia" w:hAnsi="Georgia"/>
          <w:color w:val="000000" w:themeColor="text1"/>
          <w:sz w:val="22"/>
          <w:szCs w:val="22"/>
          <w:shd w:val="clear" w:color="auto" w:fill="FFFFFF"/>
          <w:lang w:val="en-US"/>
        </w:rPr>
        <w:t>, University of Birmingham, UK</w:t>
      </w:r>
    </w:p>
    <w:p w:rsidR="008074DD" w:rsidRPr="008074DD" w:rsidRDefault="008074DD" w:rsidP="008074DD">
      <w:pPr>
        <w:jc w:val="both"/>
        <w:rPr>
          <w:rFonts w:ascii="Georgia" w:hAnsi="Georgia"/>
          <w:b/>
          <w:bCs/>
          <w:i/>
          <w:iCs/>
          <w:color w:val="1F497D" w:themeColor="text2"/>
          <w:sz w:val="22"/>
          <w:szCs w:val="22"/>
          <w:lang w:val="en-US"/>
        </w:rPr>
      </w:pPr>
      <w:r w:rsidRPr="008074DD">
        <w:rPr>
          <w:rFonts w:ascii="Georgia" w:hAnsi="Georgia"/>
          <w:b/>
          <w:i/>
          <w:color w:val="1F497D" w:themeColor="text2"/>
          <w:sz w:val="22"/>
          <w:szCs w:val="22"/>
          <w:lang w:val="en-US"/>
        </w:rPr>
        <w:t>11.30.-12.00. Coffee-break</w:t>
      </w:r>
    </w:p>
    <w:p w:rsidR="008074DD" w:rsidRPr="008074DD" w:rsidRDefault="008074DD" w:rsidP="008074DD">
      <w:pPr>
        <w:rPr>
          <w:rFonts w:ascii="Georgia" w:hAnsi="Georgia"/>
          <w:b/>
          <w:color w:val="000000" w:themeColor="text1"/>
          <w:sz w:val="22"/>
          <w:szCs w:val="22"/>
          <w:shd w:val="clear" w:color="auto" w:fill="FFFFFF"/>
          <w:lang w:val="en-US"/>
        </w:rPr>
      </w:pPr>
      <w:r w:rsidRPr="008074DD">
        <w:rPr>
          <w:rFonts w:ascii="Georgia" w:hAnsi="Georgia"/>
          <w:b/>
          <w:bCs/>
          <w:color w:val="000000" w:themeColor="text1"/>
          <w:sz w:val="22"/>
          <w:szCs w:val="22"/>
          <w:lang w:val="en-US"/>
        </w:rPr>
        <w:t>12.00.-13.15. Lecture ‘</w:t>
      </w:r>
      <w:r w:rsidRPr="008074DD">
        <w:rPr>
          <w:rFonts w:ascii="Georgia" w:hAnsi="Georgia"/>
          <w:b/>
          <w:color w:val="000000" w:themeColor="text1"/>
          <w:sz w:val="22"/>
          <w:szCs w:val="22"/>
          <w:shd w:val="clear" w:color="auto" w:fill="FFFFFF"/>
          <w:lang w:val="en-US"/>
        </w:rPr>
        <w:t xml:space="preserve">The EU as a Strategic Actor within NATO and Beyond’ </w:t>
      </w:r>
    </w:p>
    <w:p w:rsidR="008074DD" w:rsidRPr="008074DD" w:rsidRDefault="008074DD" w:rsidP="008074DD">
      <w:pPr>
        <w:rPr>
          <w:rFonts w:ascii="Georgia" w:hAnsi="Georgia"/>
          <w:bCs/>
          <w:color w:val="000000" w:themeColor="text1"/>
          <w:sz w:val="22"/>
          <w:szCs w:val="22"/>
          <w:lang w:val="en-US"/>
        </w:rPr>
      </w:pPr>
      <w:r w:rsidRPr="008074DD">
        <w:rPr>
          <w:rFonts w:ascii="Georgia" w:hAnsi="Georgia"/>
          <w:color w:val="000000" w:themeColor="text1"/>
          <w:sz w:val="22"/>
          <w:szCs w:val="22"/>
          <w:shd w:val="clear" w:color="auto" w:fill="FFFFFF"/>
          <w:lang w:val="en-US"/>
        </w:rPr>
        <w:t xml:space="preserve">Dr. Derek </w:t>
      </w:r>
      <w:proofErr w:type="spellStart"/>
      <w:r w:rsidRPr="008074DD">
        <w:rPr>
          <w:rFonts w:ascii="Georgia" w:hAnsi="Georgia"/>
          <w:color w:val="000000" w:themeColor="text1"/>
          <w:sz w:val="22"/>
          <w:szCs w:val="22"/>
          <w:shd w:val="clear" w:color="auto" w:fill="FFFFFF"/>
          <w:lang w:val="en-US"/>
        </w:rPr>
        <w:t>Averre</w:t>
      </w:r>
      <w:proofErr w:type="spellEnd"/>
      <w:r w:rsidRPr="008074DD">
        <w:rPr>
          <w:rFonts w:ascii="Georgia" w:hAnsi="Georgia"/>
          <w:color w:val="000000" w:themeColor="text1"/>
          <w:sz w:val="22"/>
          <w:szCs w:val="22"/>
          <w:shd w:val="clear" w:color="auto" w:fill="FFFFFF"/>
          <w:lang w:val="en-US"/>
        </w:rPr>
        <w:t>, University of Birmingham, UK</w:t>
      </w:r>
    </w:p>
    <w:p w:rsidR="008074DD" w:rsidRPr="008074DD" w:rsidRDefault="008074DD" w:rsidP="008074DD">
      <w:pPr>
        <w:rPr>
          <w:rFonts w:ascii="Georgia" w:hAnsi="Georgia"/>
          <w:b/>
          <w:bCs/>
          <w:i/>
          <w:color w:val="1F497D" w:themeColor="text2"/>
          <w:sz w:val="22"/>
          <w:szCs w:val="22"/>
          <w:lang w:val="en-US"/>
        </w:rPr>
      </w:pPr>
      <w:r w:rsidRPr="008074DD">
        <w:rPr>
          <w:rFonts w:ascii="Georgia" w:hAnsi="Georgia"/>
          <w:b/>
          <w:bCs/>
          <w:i/>
          <w:color w:val="1F497D" w:themeColor="text2"/>
          <w:sz w:val="22"/>
          <w:szCs w:val="22"/>
          <w:lang w:val="en-US"/>
        </w:rPr>
        <w:t>13.15.-15.00. Lunch</w:t>
      </w:r>
    </w:p>
    <w:p w:rsidR="008074DD" w:rsidRPr="008074DD" w:rsidRDefault="008074DD" w:rsidP="008074DD">
      <w:pPr>
        <w:jc w:val="both"/>
        <w:rPr>
          <w:rFonts w:ascii="Georgia" w:hAnsi="Georgia"/>
          <w:sz w:val="22"/>
          <w:szCs w:val="22"/>
          <w:shd w:val="clear" w:color="auto" w:fill="FFFFFF"/>
          <w:lang w:val="en-US"/>
        </w:rPr>
      </w:pPr>
      <w:r w:rsidRPr="008074DD">
        <w:rPr>
          <w:rFonts w:ascii="Georgia" w:hAnsi="Georgia"/>
          <w:b/>
          <w:bCs/>
          <w:sz w:val="22"/>
          <w:szCs w:val="22"/>
          <w:lang w:val="en-US"/>
        </w:rPr>
        <w:t>15.00.-16.15. ‘</w:t>
      </w:r>
      <w:r w:rsidRPr="008074DD">
        <w:rPr>
          <w:rFonts w:ascii="Georgia" w:hAnsi="Georgia"/>
          <w:b/>
          <w:sz w:val="22"/>
          <w:szCs w:val="22"/>
          <w:shd w:val="clear" w:color="auto" w:fill="FFFFFF"/>
          <w:lang w:val="en-US"/>
        </w:rPr>
        <w:t>Capabilities and Capacities in Context: NATO Evolving Role in the Wider Region’</w:t>
      </w:r>
      <w:r w:rsidRPr="008074DD">
        <w:rPr>
          <w:rFonts w:ascii="Georgia" w:hAnsi="Georgia"/>
          <w:sz w:val="22"/>
          <w:szCs w:val="22"/>
          <w:shd w:val="clear" w:color="auto" w:fill="FFFFFF"/>
          <w:lang w:val="en-US"/>
        </w:rPr>
        <w:t xml:space="preserve"> </w:t>
      </w:r>
    </w:p>
    <w:p w:rsidR="008074DD" w:rsidRPr="008074DD" w:rsidRDefault="008074DD" w:rsidP="008074DD">
      <w:pPr>
        <w:jc w:val="both"/>
        <w:rPr>
          <w:rFonts w:ascii="Georgia" w:hAnsi="Georgia"/>
          <w:b/>
          <w:bCs/>
          <w:color w:val="FF0000"/>
          <w:sz w:val="22"/>
          <w:szCs w:val="22"/>
          <w:lang w:val="en-US"/>
        </w:rPr>
      </w:pPr>
      <w:r w:rsidRPr="008074DD">
        <w:rPr>
          <w:rFonts w:ascii="Georgia" w:hAnsi="Georgia"/>
          <w:sz w:val="22"/>
          <w:szCs w:val="22"/>
          <w:shd w:val="clear" w:color="auto" w:fill="FFFFFF"/>
          <w:lang w:val="en-US"/>
        </w:rPr>
        <w:t xml:space="preserve">Dr. Alistair Shepherd, </w:t>
      </w:r>
      <w:proofErr w:type="spellStart"/>
      <w:r w:rsidRPr="008074DD">
        <w:rPr>
          <w:rFonts w:ascii="Georgia" w:hAnsi="Georgia"/>
          <w:sz w:val="22"/>
          <w:szCs w:val="22"/>
          <w:shd w:val="clear" w:color="auto" w:fill="FFFFFF"/>
          <w:lang w:val="en-US"/>
        </w:rPr>
        <w:t>Aberystwyth</w:t>
      </w:r>
      <w:proofErr w:type="spellEnd"/>
      <w:r w:rsidRPr="008074DD">
        <w:rPr>
          <w:rFonts w:ascii="Georgia" w:hAnsi="Georgia"/>
          <w:sz w:val="22"/>
          <w:szCs w:val="22"/>
          <w:shd w:val="clear" w:color="auto" w:fill="FFFFFF"/>
          <w:lang w:val="en-US"/>
        </w:rPr>
        <w:t xml:space="preserve"> University, UK</w:t>
      </w:r>
    </w:p>
    <w:p w:rsidR="008074DD" w:rsidRPr="008074DD" w:rsidRDefault="008074DD" w:rsidP="008074DD">
      <w:pPr>
        <w:jc w:val="both"/>
        <w:rPr>
          <w:rFonts w:ascii="Georgia" w:hAnsi="Georgia"/>
          <w:b/>
          <w:bCs/>
          <w:i/>
          <w:color w:val="1F497D" w:themeColor="text2"/>
          <w:sz w:val="22"/>
          <w:szCs w:val="22"/>
          <w:lang w:val="en-US"/>
        </w:rPr>
      </w:pPr>
      <w:proofErr w:type="gramStart"/>
      <w:r w:rsidRPr="008074DD">
        <w:rPr>
          <w:rFonts w:ascii="Georgia" w:hAnsi="Georgia"/>
          <w:b/>
          <w:bCs/>
          <w:i/>
          <w:color w:val="1F497D" w:themeColor="text2"/>
          <w:sz w:val="22"/>
          <w:szCs w:val="22"/>
          <w:lang w:val="en-US"/>
        </w:rPr>
        <w:t>16.15.-16.45.</w:t>
      </w:r>
      <w:proofErr w:type="gramEnd"/>
      <w:r w:rsidRPr="008074DD">
        <w:rPr>
          <w:rFonts w:ascii="Georgia" w:hAnsi="Georgia"/>
          <w:b/>
          <w:bCs/>
          <w:i/>
          <w:color w:val="1F497D" w:themeColor="text2"/>
          <w:sz w:val="22"/>
          <w:szCs w:val="22"/>
          <w:lang w:val="en-US"/>
        </w:rPr>
        <w:t xml:space="preserve"> Coffee-break</w:t>
      </w:r>
    </w:p>
    <w:p w:rsidR="008074DD" w:rsidRPr="008074DD" w:rsidRDefault="008074DD" w:rsidP="008074DD">
      <w:pPr>
        <w:jc w:val="both"/>
        <w:rPr>
          <w:rFonts w:ascii="Georgia" w:hAnsi="Georgia"/>
          <w:bCs/>
          <w:sz w:val="22"/>
          <w:szCs w:val="22"/>
          <w:lang w:val="en-US"/>
        </w:rPr>
      </w:pPr>
      <w:r w:rsidRPr="008074DD">
        <w:rPr>
          <w:rFonts w:ascii="Georgia" w:hAnsi="Georgia"/>
          <w:bCs/>
          <w:sz w:val="22"/>
          <w:szCs w:val="22"/>
          <w:lang w:val="en-US"/>
        </w:rPr>
        <w:t>17.00 +</w:t>
      </w:r>
      <w:r w:rsidRPr="008074DD">
        <w:rPr>
          <w:rFonts w:ascii="Georgia" w:hAnsi="Georgia"/>
          <w:b/>
          <w:bCs/>
          <w:sz w:val="22"/>
          <w:szCs w:val="22"/>
          <w:lang w:val="en-US"/>
        </w:rPr>
        <w:t xml:space="preserve"> Introduction to simulation game: background and emerging cyber/CBRN risk assessments</w:t>
      </w:r>
      <w:r w:rsidRPr="008074DD">
        <w:rPr>
          <w:rFonts w:ascii="Georgia" w:hAnsi="Georgia"/>
          <w:bCs/>
          <w:sz w:val="22"/>
          <w:szCs w:val="22"/>
          <w:lang w:val="en-US"/>
        </w:rPr>
        <w:t xml:space="preserve"> </w:t>
      </w:r>
    </w:p>
    <w:p w:rsidR="008074DD" w:rsidRPr="008074DD" w:rsidRDefault="008074DD" w:rsidP="008074DD">
      <w:pPr>
        <w:jc w:val="both"/>
        <w:rPr>
          <w:rFonts w:ascii="Georgia" w:hAnsi="Georgia"/>
          <w:bCs/>
          <w:sz w:val="22"/>
          <w:szCs w:val="22"/>
          <w:lang w:val="en-US"/>
        </w:rPr>
      </w:pPr>
      <w:r w:rsidRPr="008074DD">
        <w:rPr>
          <w:rFonts w:ascii="Georgia" w:hAnsi="Georgia"/>
          <w:bCs/>
          <w:sz w:val="22"/>
          <w:szCs w:val="22"/>
          <w:lang w:val="en-US"/>
        </w:rPr>
        <w:t>Prof. Chad Briggs, Johns Hopkins University, USA</w:t>
      </w:r>
    </w:p>
    <w:p w:rsidR="008074DD" w:rsidRPr="008074DD" w:rsidRDefault="008074DD" w:rsidP="008074DD">
      <w:pPr>
        <w:jc w:val="both"/>
        <w:rPr>
          <w:rFonts w:ascii="Georgia" w:hAnsi="Georgia"/>
          <w:b/>
          <w:bCs/>
          <w:i/>
          <w:color w:val="1F497D" w:themeColor="text2"/>
          <w:sz w:val="22"/>
          <w:szCs w:val="22"/>
          <w:lang w:val="en-US"/>
        </w:rPr>
      </w:pPr>
      <w:r w:rsidRPr="008074DD">
        <w:rPr>
          <w:rFonts w:ascii="Georgia" w:hAnsi="Georgia"/>
          <w:b/>
          <w:bCs/>
          <w:i/>
          <w:color w:val="1F497D" w:themeColor="text2"/>
          <w:sz w:val="22"/>
          <w:szCs w:val="22"/>
          <w:lang w:val="en-US"/>
        </w:rPr>
        <w:t>20.00 Welcome dinner</w:t>
      </w:r>
    </w:p>
    <w:p w:rsidR="008074DD" w:rsidRPr="00D8386F" w:rsidRDefault="008074DD" w:rsidP="008074DD">
      <w:pPr>
        <w:pStyle w:val="1"/>
        <w:jc w:val="both"/>
        <w:rPr>
          <w:rStyle w:val="aa"/>
          <w:rFonts w:ascii="Georgia" w:hAnsi="Georgia"/>
          <w:color w:val="C00000"/>
          <w:sz w:val="22"/>
          <w:szCs w:val="22"/>
          <w:lang w:val="en-US"/>
        </w:rPr>
      </w:pPr>
      <w:r w:rsidRPr="00D8386F">
        <w:rPr>
          <w:rStyle w:val="aa"/>
          <w:rFonts w:ascii="Georgia" w:hAnsi="Georgia"/>
          <w:color w:val="C00000"/>
          <w:sz w:val="22"/>
          <w:szCs w:val="22"/>
          <w:lang w:val="en-US"/>
        </w:rPr>
        <w:t>17 May, 2014</w:t>
      </w:r>
    </w:p>
    <w:p w:rsidR="008074DD" w:rsidRPr="00D8386F" w:rsidRDefault="008074DD" w:rsidP="008074DD">
      <w:pPr>
        <w:jc w:val="both"/>
        <w:rPr>
          <w:rFonts w:ascii="Georgia" w:hAnsi="Georgia"/>
          <w:b/>
          <w:bCs/>
          <w:sz w:val="22"/>
          <w:szCs w:val="22"/>
          <w:lang w:val="en-US"/>
        </w:rPr>
      </w:pPr>
      <w:r w:rsidRPr="00D8386F">
        <w:rPr>
          <w:rFonts w:ascii="Georgia" w:hAnsi="Georgia"/>
          <w:b/>
          <w:bCs/>
          <w:sz w:val="22"/>
          <w:szCs w:val="22"/>
          <w:lang w:val="en-US"/>
        </w:rPr>
        <w:t>9.00.-10.15.</w:t>
      </w:r>
    </w:p>
    <w:p w:rsidR="008074DD" w:rsidRPr="00D8386F" w:rsidRDefault="008074DD" w:rsidP="008074DD">
      <w:pPr>
        <w:pStyle w:val="Normal1"/>
        <w:tabs>
          <w:tab w:val="right" w:pos="10377"/>
        </w:tabs>
        <w:jc w:val="both"/>
        <w:outlineLvl w:val="0"/>
        <w:rPr>
          <w:rFonts w:ascii="Georgia" w:hAnsi="Georgia"/>
          <w:sz w:val="22"/>
          <w:szCs w:val="22"/>
          <w:shd w:val="clear" w:color="auto" w:fill="FFFFFF"/>
        </w:rPr>
      </w:pPr>
      <w:r w:rsidRPr="00D8386F">
        <w:rPr>
          <w:rFonts w:ascii="Georgia" w:hAnsi="Georgia"/>
          <w:b/>
          <w:sz w:val="22"/>
          <w:szCs w:val="22"/>
          <w:shd w:val="clear" w:color="auto" w:fill="FFFFFF"/>
        </w:rPr>
        <w:t>Lecture</w:t>
      </w:r>
      <w:r w:rsidRPr="00D8386F">
        <w:rPr>
          <w:rFonts w:ascii="Georgia" w:hAnsi="Georgia"/>
          <w:sz w:val="22"/>
          <w:szCs w:val="22"/>
          <w:shd w:val="clear" w:color="auto" w:fill="FFFFFF"/>
        </w:rPr>
        <w:t xml:space="preserve"> ‘</w:t>
      </w:r>
      <w:r w:rsidRPr="00D8386F">
        <w:rPr>
          <w:rFonts w:ascii="Georgia" w:hAnsi="Georgia"/>
          <w:b/>
          <w:sz w:val="22"/>
          <w:szCs w:val="22"/>
          <w:shd w:val="clear" w:color="auto" w:fill="FFFFFF"/>
          <w:lang w:val="en-GB"/>
        </w:rPr>
        <w:t>The European Security Continuum and the EU as an International Security Provider’</w:t>
      </w:r>
    </w:p>
    <w:p w:rsidR="008074DD" w:rsidRPr="00D8386F" w:rsidRDefault="008074DD" w:rsidP="008074DD">
      <w:pPr>
        <w:jc w:val="both"/>
        <w:rPr>
          <w:rFonts w:ascii="Georgia" w:hAnsi="Georgia"/>
          <w:b/>
          <w:bCs/>
          <w:sz w:val="22"/>
          <w:szCs w:val="22"/>
          <w:lang w:val="en-US"/>
        </w:rPr>
      </w:pPr>
      <w:r w:rsidRPr="00D8386F">
        <w:rPr>
          <w:rFonts w:ascii="Georgia" w:hAnsi="Georgia"/>
          <w:sz w:val="22"/>
          <w:szCs w:val="22"/>
          <w:shd w:val="clear" w:color="auto" w:fill="FFFFFF"/>
          <w:lang w:val="en-US"/>
        </w:rPr>
        <w:t xml:space="preserve">Dr. Alistair Shepherd, </w:t>
      </w:r>
      <w:proofErr w:type="spellStart"/>
      <w:r w:rsidRPr="00D8386F">
        <w:rPr>
          <w:rFonts w:ascii="Georgia" w:hAnsi="Georgia"/>
          <w:sz w:val="22"/>
          <w:szCs w:val="22"/>
          <w:shd w:val="clear" w:color="auto" w:fill="FFFFFF"/>
          <w:lang w:val="en-US"/>
        </w:rPr>
        <w:t>Aberystwyth</w:t>
      </w:r>
      <w:proofErr w:type="spellEnd"/>
      <w:r w:rsidRPr="00D8386F">
        <w:rPr>
          <w:rFonts w:ascii="Georgia" w:hAnsi="Georgia"/>
          <w:sz w:val="22"/>
          <w:szCs w:val="22"/>
          <w:shd w:val="clear" w:color="auto" w:fill="FFFFFF"/>
          <w:lang w:val="en-US"/>
        </w:rPr>
        <w:t xml:space="preserve"> University, UK</w:t>
      </w:r>
    </w:p>
    <w:p w:rsidR="008074DD" w:rsidRPr="00D8386F" w:rsidRDefault="008074DD" w:rsidP="008074DD">
      <w:pPr>
        <w:jc w:val="both"/>
        <w:rPr>
          <w:rFonts w:ascii="Georgia" w:hAnsi="Georgia"/>
          <w:b/>
          <w:bCs/>
          <w:sz w:val="22"/>
          <w:szCs w:val="22"/>
          <w:lang w:val="en-US"/>
        </w:rPr>
      </w:pPr>
      <w:r w:rsidRPr="00D8386F">
        <w:rPr>
          <w:rFonts w:ascii="Georgia" w:hAnsi="Georgia"/>
          <w:b/>
          <w:bCs/>
          <w:sz w:val="22"/>
          <w:szCs w:val="22"/>
          <w:lang w:val="en-US"/>
        </w:rPr>
        <w:t>10.15.-11.30.</w:t>
      </w:r>
    </w:p>
    <w:p w:rsidR="008074DD" w:rsidRPr="00D8386F" w:rsidRDefault="008074DD" w:rsidP="008074DD">
      <w:pPr>
        <w:jc w:val="both"/>
        <w:rPr>
          <w:rFonts w:ascii="Georgia" w:hAnsi="Georgia"/>
          <w:b/>
          <w:bCs/>
          <w:sz w:val="22"/>
          <w:szCs w:val="22"/>
          <w:lang w:val="en-US"/>
        </w:rPr>
      </w:pPr>
      <w:r w:rsidRPr="00D8386F">
        <w:rPr>
          <w:rFonts w:ascii="Georgia" w:hAnsi="Georgia"/>
          <w:b/>
          <w:bCs/>
          <w:sz w:val="22"/>
          <w:szCs w:val="22"/>
          <w:lang w:val="en-US"/>
        </w:rPr>
        <w:t xml:space="preserve">Interactive Presentation: </w:t>
      </w:r>
    </w:p>
    <w:p w:rsidR="008074DD" w:rsidRPr="00D8386F" w:rsidRDefault="008074DD" w:rsidP="008074DD">
      <w:pPr>
        <w:jc w:val="both"/>
        <w:rPr>
          <w:rFonts w:ascii="Georgia" w:hAnsi="Georgia"/>
          <w:bCs/>
          <w:i/>
          <w:sz w:val="22"/>
          <w:szCs w:val="22"/>
          <w:lang w:val="en-US"/>
        </w:rPr>
      </w:pPr>
      <w:r w:rsidRPr="00D8386F">
        <w:rPr>
          <w:rFonts w:ascii="Georgia" w:hAnsi="Georgia"/>
          <w:b/>
          <w:bCs/>
          <w:sz w:val="22"/>
          <w:szCs w:val="22"/>
          <w:lang w:val="en-US"/>
        </w:rPr>
        <w:t>‘Minorities at Risk: a Risk Assessment Model of Ethno-political Conflict’</w:t>
      </w:r>
    </w:p>
    <w:p w:rsidR="008074DD" w:rsidRPr="00D8386F" w:rsidRDefault="008074DD" w:rsidP="008074DD">
      <w:pPr>
        <w:jc w:val="both"/>
        <w:rPr>
          <w:rFonts w:ascii="Georgia" w:hAnsi="Georgia"/>
          <w:bCs/>
          <w:sz w:val="22"/>
          <w:szCs w:val="22"/>
          <w:lang w:val="en-US"/>
        </w:rPr>
      </w:pPr>
      <w:r w:rsidRPr="00D8386F">
        <w:rPr>
          <w:rFonts w:ascii="Georgia" w:hAnsi="Georgia"/>
          <w:bCs/>
          <w:sz w:val="22"/>
          <w:szCs w:val="22"/>
          <w:lang w:val="en-US"/>
        </w:rPr>
        <w:t>Prof. Stefan Wolff, University of Birmingham, UK</w:t>
      </w:r>
    </w:p>
    <w:p w:rsidR="008074DD" w:rsidRPr="00D8386F" w:rsidRDefault="008074DD" w:rsidP="008074DD">
      <w:pPr>
        <w:jc w:val="both"/>
        <w:rPr>
          <w:rFonts w:ascii="Georgia" w:hAnsi="Georgia"/>
          <w:bCs/>
          <w:i/>
          <w:color w:val="1F497D" w:themeColor="text2"/>
          <w:sz w:val="22"/>
          <w:szCs w:val="22"/>
          <w:lang w:val="en-US"/>
        </w:rPr>
      </w:pPr>
      <w:r w:rsidRPr="00D8386F">
        <w:rPr>
          <w:rFonts w:ascii="Georgia" w:hAnsi="Georgia"/>
          <w:b/>
          <w:bCs/>
          <w:i/>
          <w:color w:val="1F497D" w:themeColor="text2"/>
          <w:sz w:val="22"/>
          <w:szCs w:val="22"/>
          <w:lang w:val="en-US"/>
        </w:rPr>
        <w:t>11.30.-12.00. Coffee-break</w:t>
      </w:r>
    </w:p>
    <w:p w:rsidR="008074DD" w:rsidRPr="00D8386F" w:rsidRDefault="008074DD" w:rsidP="008074DD">
      <w:pPr>
        <w:jc w:val="both"/>
        <w:rPr>
          <w:rFonts w:ascii="Georgia" w:hAnsi="Georgia"/>
          <w:b/>
          <w:bCs/>
          <w:sz w:val="22"/>
          <w:szCs w:val="22"/>
          <w:lang w:val="en-US"/>
        </w:rPr>
      </w:pPr>
      <w:r w:rsidRPr="00D8386F">
        <w:rPr>
          <w:rFonts w:ascii="Georgia" w:hAnsi="Georgia"/>
          <w:b/>
          <w:bCs/>
          <w:sz w:val="22"/>
          <w:szCs w:val="22"/>
          <w:lang w:val="en-US"/>
        </w:rPr>
        <w:t xml:space="preserve">12.00.-13.15. </w:t>
      </w:r>
    </w:p>
    <w:p w:rsidR="008074DD" w:rsidRPr="00D8386F" w:rsidRDefault="008074DD" w:rsidP="008074DD">
      <w:pPr>
        <w:jc w:val="both"/>
        <w:rPr>
          <w:rFonts w:ascii="Georgia" w:hAnsi="Georgia"/>
          <w:sz w:val="22"/>
          <w:szCs w:val="22"/>
          <w:lang w:val="en-US"/>
        </w:rPr>
      </w:pPr>
      <w:proofErr w:type="gramStart"/>
      <w:r w:rsidRPr="00D8386F">
        <w:rPr>
          <w:rFonts w:ascii="Georgia" w:hAnsi="Georgia"/>
          <w:b/>
          <w:sz w:val="22"/>
          <w:szCs w:val="22"/>
          <w:lang w:val="en-US"/>
        </w:rPr>
        <w:t xml:space="preserve">Roundtable discussion </w:t>
      </w:r>
      <w:r w:rsidRPr="00D8386F">
        <w:rPr>
          <w:rFonts w:ascii="Georgia" w:hAnsi="Georgia"/>
          <w:sz w:val="22"/>
          <w:szCs w:val="22"/>
          <w:lang w:val="en-US"/>
        </w:rPr>
        <w:t>‘How Can We Narrow the Gap between Early Knowledge, Warning and Action?’</w:t>
      </w:r>
      <w:proofErr w:type="gramEnd"/>
      <w:r w:rsidRPr="00D8386F">
        <w:rPr>
          <w:rFonts w:ascii="Georgia" w:hAnsi="Georgia"/>
          <w:sz w:val="22"/>
          <w:szCs w:val="22"/>
          <w:lang w:val="en-US"/>
        </w:rPr>
        <w:t xml:space="preserve"> Chair: Prof. Stefan Wolff; participating faculty: Prof. Chad Briggs, Dr. Alistair Shepherd, </w:t>
      </w:r>
      <w:proofErr w:type="gramStart"/>
      <w:r w:rsidRPr="00D8386F">
        <w:rPr>
          <w:rFonts w:ascii="Georgia" w:hAnsi="Georgia"/>
          <w:sz w:val="22"/>
          <w:szCs w:val="22"/>
          <w:lang w:val="en-US"/>
        </w:rPr>
        <w:t>Dr</w:t>
      </w:r>
      <w:proofErr w:type="gramEnd"/>
      <w:r w:rsidRPr="00D8386F">
        <w:rPr>
          <w:rFonts w:ascii="Georgia" w:hAnsi="Georgia"/>
          <w:sz w:val="22"/>
          <w:szCs w:val="22"/>
          <w:lang w:val="en-US"/>
        </w:rPr>
        <w:t xml:space="preserve">. Derek </w:t>
      </w:r>
      <w:proofErr w:type="spellStart"/>
      <w:r w:rsidRPr="00D8386F">
        <w:rPr>
          <w:rFonts w:ascii="Georgia" w:hAnsi="Georgia"/>
          <w:sz w:val="22"/>
          <w:szCs w:val="22"/>
          <w:lang w:val="en-US"/>
        </w:rPr>
        <w:t>Averre</w:t>
      </w:r>
      <w:proofErr w:type="spellEnd"/>
    </w:p>
    <w:p w:rsidR="008074DD" w:rsidRPr="00D8386F" w:rsidRDefault="008074DD" w:rsidP="008074DD">
      <w:pPr>
        <w:jc w:val="both"/>
        <w:rPr>
          <w:rFonts w:ascii="Georgia" w:hAnsi="Georgia"/>
          <w:bCs/>
          <w:i/>
          <w:color w:val="1F497D" w:themeColor="text2"/>
          <w:sz w:val="22"/>
          <w:szCs w:val="22"/>
          <w:shd w:val="clear" w:color="auto" w:fill="FFFFFF"/>
          <w:lang w:val="en-US"/>
        </w:rPr>
      </w:pPr>
      <w:r w:rsidRPr="00D8386F">
        <w:rPr>
          <w:rFonts w:ascii="Georgia" w:hAnsi="Georgia"/>
          <w:b/>
          <w:bCs/>
          <w:i/>
          <w:color w:val="1F497D" w:themeColor="text2"/>
          <w:sz w:val="22"/>
          <w:szCs w:val="22"/>
          <w:lang w:val="en-US"/>
        </w:rPr>
        <w:t>13.15.-15.00. Lunch</w:t>
      </w:r>
    </w:p>
    <w:p w:rsidR="008074DD" w:rsidRPr="00D8386F" w:rsidRDefault="008074DD" w:rsidP="008074DD">
      <w:pPr>
        <w:jc w:val="both"/>
        <w:rPr>
          <w:rFonts w:ascii="Georgia" w:hAnsi="Georgia"/>
          <w:sz w:val="22"/>
          <w:szCs w:val="22"/>
          <w:shd w:val="clear" w:color="auto" w:fill="FFFFFF"/>
          <w:lang w:val="en-US"/>
        </w:rPr>
      </w:pPr>
      <w:r w:rsidRPr="00D8386F">
        <w:rPr>
          <w:rFonts w:ascii="Georgia" w:hAnsi="Georgia"/>
          <w:b/>
          <w:bCs/>
          <w:sz w:val="22"/>
          <w:szCs w:val="22"/>
          <w:shd w:val="clear" w:color="auto" w:fill="FFFFFF"/>
          <w:lang w:val="en-US"/>
        </w:rPr>
        <w:t>15.00.-19.00+</w:t>
      </w:r>
      <w:r w:rsidRPr="00D8386F">
        <w:rPr>
          <w:rFonts w:ascii="Georgia" w:hAnsi="Georgia"/>
          <w:color w:val="00B050"/>
          <w:sz w:val="22"/>
          <w:szCs w:val="22"/>
          <w:shd w:val="clear" w:color="auto" w:fill="FFFFFF"/>
          <w:lang w:val="en-US"/>
        </w:rPr>
        <w:t xml:space="preserve"> </w:t>
      </w:r>
      <w:r w:rsidRPr="00D8386F">
        <w:rPr>
          <w:rFonts w:ascii="Georgia" w:hAnsi="Georgia"/>
          <w:sz w:val="22"/>
          <w:szCs w:val="22"/>
          <w:shd w:val="clear" w:color="auto" w:fill="FFFFFF"/>
          <w:lang w:val="en-US"/>
        </w:rPr>
        <w:t>Simulation/</w:t>
      </w:r>
      <w:proofErr w:type="spellStart"/>
      <w:r w:rsidRPr="00D8386F">
        <w:rPr>
          <w:rFonts w:ascii="Georgia" w:hAnsi="Georgia"/>
          <w:sz w:val="22"/>
          <w:szCs w:val="22"/>
          <w:shd w:val="clear" w:color="auto" w:fill="FFFFFF"/>
          <w:lang w:val="en-US"/>
        </w:rPr>
        <w:t>Wargame</w:t>
      </w:r>
      <w:proofErr w:type="spellEnd"/>
      <w:r w:rsidRPr="00D8386F">
        <w:rPr>
          <w:rFonts w:ascii="Georgia" w:hAnsi="Georgia"/>
          <w:sz w:val="22"/>
          <w:szCs w:val="22"/>
          <w:shd w:val="clear" w:color="auto" w:fill="FFFFFF"/>
          <w:lang w:val="en-US"/>
        </w:rPr>
        <w:t xml:space="preserve"> ‘Complex Instability Early Warning and Response’</w:t>
      </w:r>
    </w:p>
    <w:p w:rsidR="008074DD" w:rsidRPr="00D8386F" w:rsidRDefault="008074DD" w:rsidP="008074DD">
      <w:pPr>
        <w:jc w:val="both"/>
        <w:rPr>
          <w:rFonts w:ascii="Georgia" w:hAnsi="Georgia"/>
          <w:iCs/>
          <w:sz w:val="22"/>
          <w:szCs w:val="22"/>
          <w:shd w:val="clear" w:color="auto" w:fill="FFFFFF"/>
          <w:lang w:val="en-US"/>
        </w:rPr>
      </w:pPr>
      <w:r w:rsidRPr="00D8386F">
        <w:rPr>
          <w:rFonts w:ascii="Georgia" w:hAnsi="Georgia"/>
          <w:iCs/>
          <w:sz w:val="22"/>
          <w:szCs w:val="22"/>
          <w:shd w:val="clear" w:color="auto" w:fill="FFFFFF"/>
          <w:lang w:val="en-US"/>
        </w:rPr>
        <w:t>Prof. Chad Briggs, Johns Hopkins University, USA</w:t>
      </w:r>
    </w:p>
    <w:p w:rsidR="008074DD" w:rsidRPr="00D8386F" w:rsidRDefault="008074DD" w:rsidP="008074DD">
      <w:pPr>
        <w:jc w:val="both"/>
        <w:rPr>
          <w:rFonts w:ascii="Georgia" w:hAnsi="Georgia"/>
          <w:b/>
          <w:i/>
          <w:iCs/>
          <w:color w:val="1F497D" w:themeColor="text2"/>
          <w:sz w:val="22"/>
          <w:szCs w:val="22"/>
          <w:shd w:val="clear" w:color="auto" w:fill="FFFFFF"/>
          <w:lang w:val="en-US"/>
        </w:rPr>
      </w:pPr>
      <w:r w:rsidRPr="00D8386F">
        <w:rPr>
          <w:rFonts w:ascii="Georgia" w:hAnsi="Georgia"/>
          <w:b/>
          <w:i/>
          <w:iCs/>
          <w:color w:val="1F497D" w:themeColor="text2"/>
          <w:sz w:val="22"/>
          <w:szCs w:val="22"/>
          <w:shd w:val="clear" w:color="auto" w:fill="FFFFFF"/>
          <w:lang w:val="en-US"/>
        </w:rPr>
        <w:t>20.00 Dinner</w:t>
      </w:r>
    </w:p>
    <w:p w:rsidR="00D8386F" w:rsidRPr="00D8386F" w:rsidRDefault="00D8386F" w:rsidP="00D8386F">
      <w:pPr>
        <w:spacing w:after="200" w:line="276" w:lineRule="auto"/>
        <w:rPr>
          <w:rStyle w:val="aa"/>
          <w:rFonts w:ascii="Georgia" w:hAnsi="Georgia"/>
          <w:color w:val="C00000"/>
          <w:sz w:val="22"/>
          <w:szCs w:val="22"/>
          <w:lang w:val="en-US"/>
        </w:rPr>
      </w:pPr>
    </w:p>
    <w:p w:rsidR="00D8386F" w:rsidRPr="00D8386F" w:rsidRDefault="00D8386F" w:rsidP="00D8386F">
      <w:pPr>
        <w:spacing w:after="200" w:line="276" w:lineRule="auto"/>
        <w:rPr>
          <w:rStyle w:val="aa"/>
          <w:rFonts w:ascii="Georgia" w:hAnsi="Georgia"/>
          <w:b/>
          <w:i/>
          <w:color w:val="C00000"/>
          <w:sz w:val="22"/>
          <w:szCs w:val="22"/>
          <w:lang w:val="en-US"/>
        </w:rPr>
      </w:pPr>
      <w:r w:rsidRPr="00D8386F">
        <w:rPr>
          <w:rStyle w:val="aa"/>
          <w:rFonts w:ascii="Georgia" w:hAnsi="Georgia"/>
          <w:b/>
          <w:i/>
          <w:color w:val="C00000"/>
          <w:sz w:val="22"/>
          <w:szCs w:val="22"/>
          <w:lang w:val="en-US"/>
        </w:rPr>
        <w:t>May 18, 2014</w:t>
      </w:r>
    </w:p>
    <w:p w:rsidR="00D8386F" w:rsidRPr="00D8386F" w:rsidRDefault="00D8386F" w:rsidP="00D8386F">
      <w:pPr>
        <w:spacing w:line="276" w:lineRule="auto"/>
        <w:jc w:val="both"/>
        <w:rPr>
          <w:rFonts w:ascii="Georgia" w:hAnsi="Georgia"/>
          <w:b/>
          <w:bCs/>
          <w:sz w:val="22"/>
          <w:szCs w:val="22"/>
          <w:lang w:val="en-US"/>
        </w:rPr>
      </w:pPr>
      <w:r w:rsidRPr="00D8386F">
        <w:rPr>
          <w:rFonts w:ascii="Georgia" w:hAnsi="Georgia"/>
          <w:b/>
          <w:bCs/>
          <w:sz w:val="22"/>
          <w:szCs w:val="22"/>
          <w:lang w:val="en-US"/>
        </w:rPr>
        <w:t xml:space="preserve">9.00.-10.15. </w:t>
      </w:r>
    </w:p>
    <w:p w:rsidR="00D8386F" w:rsidRPr="00D8386F" w:rsidRDefault="00D8386F" w:rsidP="00D8386F">
      <w:pPr>
        <w:spacing w:line="276" w:lineRule="auto"/>
        <w:jc w:val="both"/>
        <w:rPr>
          <w:rFonts w:ascii="Georgia" w:hAnsi="Georgia"/>
          <w:b/>
          <w:i/>
          <w:iCs/>
          <w:sz w:val="22"/>
          <w:szCs w:val="22"/>
          <w:shd w:val="clear" w:color="auto" w:fill="FFFFFF"/>
          <w:lang w:val="en-US"/>
        </w:rPr>
      </w:pPr>
      <w:r w:rsidRPr="00D8386F">
        <w:rPr>
          <w:rFonts w:ascii="Georgia" w:hAnsi="Georgia"/>
          <w:b/>
          <w:sz w:val="22"/>
          <w:szCs w:val="22"/>
          <w:shd w:val="clear" w:color="auto" w:fill="FFFFFF"/>
          <w:lang w:val="en-US"/>
        </w:rPr>
        <w:t>Simulation: conclusion and discussion</w:t>
      </w:r>
      <w:r w:rsidRPr="00D8386F">
        <w:rPr>
          <w:rFonts w:ascii="Georgia" w:hAnsi="Georgia"/>
          <w:sz w:val="22"/>
          <w:szCs w:val="22"/>
          <w:shd w:val="clear" w:color="auto" w:fill="FFFFFF"/>
          <w:lang w:val="en-US"/>
        </w:rPr>
        <w:t xml:space="preserve"> </w:t>
      </w:r>
      <w:r w:rsidRPr="00D8386F">
        <w:rPr>
          <w:rFonts w:ascii="Georgia" w:hAnsi="Georgia"/>
          <w:b/>
          <w:sz w:val="22"/>
          <w:szCs w:val="22"/>
          <w:shd w:val="clear" w:color="auto" w:fill="FFFFFF"/>
          <w:lang w:val="en-US"/>
        </w:rPr>
        <w:t>‘Post-</w:t>
      </w:r>
      <w:proofErr w:type="spellStart"/>
      <w:r w:rsidRPr="00D8386F">
        <w:rPr>
          <w:rFonts w:ascii="Georgia" w:hAnsi="Georgia"/>
          <w:b/>
          <w:sz w:val="22"/>
          <w:szCs w:val="22"/>
          <w:shd w:val="clear" w:color="auto" w:fill="FFFFFF"/>
          <w:lang w:val="en-US"/>
        </w:rPr>
        <w:t>Wargame</w:t>
      </w:r>
      <w:proofErr w:type="spellEnd"/>
      <w:r w:rsidRPr="00D8386F">
        <w:rPr>
          <w:rFonts w:ascii="Georgia" w:hAnsi="Georgia"/>
          <w:b/>
          <w:sz w:val="22"/>
          <w:szCs w:val="22"/>
          <w:shd w:val="clear" w:color="auto" w:fill="FFFFFF"/>
          <w:lang w:val="en-US"/>
        </w:rPr>
        <w:t xml:space="preserve"> </w:t>
      </w:r>
      <w:proofErr w:type="spellStart"/>
      <w:r w:rsidRPr="00D8386F">
        <w:rPr>
          <w:rFonts w:ascii="Georgia" w:hAnsi="Georgia"/>
          <w:b/>
          <w:i/>
          <w:sz w:val="22"/>
          <w:szCs w:val="22"/>
          <w:shd w:val="clear" w:color="auto" w:fill="FFFFFF"/>
          <w:lang w:val="en-US"/>
        </w:rPr>
        <w:t>Hotwash</w:t>
      </w:r>
      <w:proofErr w:type="spellEnd"/>
      <w:r w:rsidRPr="00D8386F">
        <w:rPr>
          <w:rFonts w:ascii="Georgia" w:hAnsi="Georgia"/>
          <w:b/>
          <w:sz w:val="22"/>
          <w:szCs w:val="22"/>
          <w:shd w:val="clear" w:color="auto" w:fill="FFFFFF"/>
          <w:lang w:val="en-US"/>
        </w:rPr>
        <w:t xml:space="preserve"> and Debriefing: Le</w:t>
      </w:r>
      <w:r w:rsidRPr="00D8386F">
        <w:rPr>
          <w:rFonts w:ascii="Georgia" w:hAnsi="Georgia"/>
          <w:b/>
          <w:sz w:val="22"/>
          <w:szCs w:val="22"/>
          <w:shd w:val="clear" w:color="auto" w:fill="FFFFFF"/>
          <w:lang w:val="en-US"/>
        </w:rPr>
        <w:t>s</w:t>
      </w:r>
      <w:r w:rsidRPr="00D8386F">
        <w:rPr>
          <w:rFonts w:ascii="Georgia" w:hAnsi="Georgia"/>
          <w:b/>
          <w:sz w:val="22"/>
          <w:szCs w:val="22"/>
          <w:shd w:val="clear" w:color="auto" w:fill="FFFFFF"/>
          <w:lang w:val="en-US"/>
        </w:rPr>
        <w:t xml:space="preserve">sons for NATO Partner Countries’ </w:t>
      </w:r>
    </w:p>
    <w:p w:rsidR="00D8386F" w:rsidRPr="00D8386F" w:rsidRDefault="00D8386F" w:rsidP="00D8386F">
      <w:pPr>
        <w:spacing w:line="276" w:lineRule="auto"/>
        <w:jc w:val="both"/>
        <w:rPr>
          <w:rFonts w:ascii="Georgia" w:hAnsi="Georgia"/>
          <w:b/>
          <w:bCs/>
          <w:iCs/>
          <w:sz w:val="22"/>
          <w:szCs w:val="22"/>
          <w:lang w:val="en-US"/>
        </w:rPr>
      </w:pPr>
      <w:r w:rsidRPr="00D8386F">
        <w:rPr>
          <w:rFonts w:ascii="Georgia" w:hAnsi="Georgia"/>
          <w:iCs/>
          <w:sz w:val="22"/>
          <w:szCs w:val="22"/>
          <w:shd w:val="clear" w:color="auto" w:fill="FFFFFF"/>
          <w:lang w:val="en-US"/>
        </w:rPr>
        <w:lastRenderedPageBreak/>
        <w:t xml:space="preserve">Prof. Chad Briggs, Johns Hopkins University, USA and Prof. David Galbreath, University of Bath, UK </w:t>
      </w:r>
    </w:p>
    <w:p w:rsidR="00D8386F" w:rsidRPr="00D8386F" w:rsidRDefault="00D8386F" w:rsidP="00D8386F">
      <w:pPr>
        <w:spacing w:line="276" w:lineRule="auto"/>
        <w:jc w:val="both"/>
        <w:rPr>
          <w:rFonts w:ascii="Georgia" w:hAnsi="Georgia"/>
          <w:b/>
          <w:sz w:val="22"/>
          <w:szCs w:val="22"/>
          <w:lang w:val="en-US"/>
        </w:rPr>
      </w:pPr>
      <w:r w:rsidRPr="00D8386F">
        <w:rPr>
          <w:rFonts w:ascii="Georgia" w:hAnsi="Georgia"/>
          <w:b/>
          <w:bCs/>
          <w:sz w:val="22"/>
          <w:szCs w:val="22"/>
          <w:lang w:val="en-US"/>
        </w:rPr>
        <w:t>10.15.-11.30.</w:t>
      </w:r>
      <w:r w:rsidRPr="00D8386F">
        <w:rPr>
          <w:rFonts w:ascii="Georgia" w:hAnsi="Georgia"/>
          <w:b/>
          <w:bCs/>
          <w:sz w:val="22"/>
          <w:szCs w:val="22"/>
          <w:shd w:val="clear" w:color="auto" w:fill="FFFFFF"/>
          <w:lang w:val="en-US"/>
        </w:rPr>
        <w:t xml:space="preserve"> </w:t>
      </w:r>
      <w:proofErr w:type="gramStart"/>
      <w:r w:rsidRPr="00D8386F">
        <w:rPr>
          <w:rFonts w:ascii="Georgia" w:hAnsi="Georgia"/>
          <w:b/>
          <w:sz w:val="22"/>
          <w:szCs w:val="22"/>
          <w:lang w:val="en-US"/>
        </w:rPr>
        <w:t>‘</w:t>
      </w:r>
      <w:r w:rsidRPr="00D8386F">
        <w:rPr>
          <w:rFonts w:ascii="Georgia" w:hAnsi="Georgia"/>
          <w:b/>
          <w:sz w:val="22"/>
          <w:szCs w:val="22"/>
          <w:shd w:val="clear" w:color="auto" w:fill="FFFFFF"/>
          <w:lang w:val="en-US"/>
        </w:rPr>
        <w:t>The End of an Era?</w:t>
      </w:r>
      <w:proofErr w:type="gramEnd"/>
      <w:r w:rsidRPr="00D8386F">
        <w:rPr>
          <w:rFonts w:ascii="Georgia" w:hAnsi="Georgia"/>
          <w:b/>
          <w:sz w:val="22"/>
          <w:szCs w:val="22"/>
          <w:shd w:val="clear" w:color="auto" w:fill="FFFFFF"/>
          <w:lang w:val="en-US"/>
        </w:rPr>
        <w:t xml:space="preserve"> Strategic Analysis in Contemporary Europe’</w:t>
      </w:r>
      <w:r w:rsidRPr="00D8386F">
        <w:rPr>
          <w:rFonts w:ascii="Georgia" w:hAnsi="Georgia"/>
          <w:b/>
          <w:sz w:val="22"/>
          <w:szCs w:val="22"/>
          <w:lang w:val="en-US"/>
        </w:rPr>
        <w:t xml:space="preserve"> </w:t>
      </w:r>
    </w:p>
    <w:p w:rsidR="00D8386F" w:rsidRPr="00D8386F" w:rsidRDefault="00D8386F" w:rsidP="00D8386F">
      <w:pPr>
        <w:spacing w:line="276" w:lineRule="auto"/>
        <w:jc w:val="both"/>
        <w:rPr>
          <w:rFonts w:ascii="Georgia" w:hAnsi="Georgia"/>
          <w:iCs/>
          <w:sz w:val="22"/>
          <w:szCs w:val="22"/>
          <w:shd w:val="clear" w:color="auto" w:fill="FFFFFF"/>
          <w:lang w:val="en-US"/>
        </w:rPr>
      </w:pPr>
      <w:r w:rsidRPr="00D8386F">
        <w:rPr>
          <w:rFonts w:ascii="Georgia" w:hAnsi="Georgia"/>
          <w:iCs/>
          <w:sz w:val="22"/>
          <w:szCs w:val="22"/>
          <w:shd w:val="clear" w:color="auto" w:fill="FFFFFF"/>
          <w:lang w:val="en-US"/>
        </w:rPr>
        <w:t>Prof. David Galbreath, University of Bath, UK</w:t>
      </w:r>
    </w:p>
    <w:p w:rsidR="00D8386F" w:rsidRPr="00D8386F" w:rsidRDefault="00D8386F" w:rsidP="00D8386F">
      <w:pPr>
        <w:spacing w:line="276" w:lineRule="auto"/>
        <w:jc w:val="both"/>
        <w:rPr>
          <w:rFonts w:ascii="Georgia" w:hAnsi="Georgia"/>
          <w:i/>
          <w:iCs/>
          <w:color w:val="1F497D" w:themeColor="text2"/>
          <w:sz w:val="22"/>
          <w:szCs w:val="22"/>
          <w:lang w:val="en-US"/>
        </w:rPr>
      </w:pPr>
      <w:r w:rsidRPr="00D8386F">
        <w:rPr>
          <w:rFonts w:ascii="Georgia" w:hAnsi="Georgia"/>
          <w:b/>
          <w:bCs/>
          <w:i/>
          <w:color w:val="1F497D" w:themeColor="text2"/>
          <w:sz w:val="22"/>
          <w:szCs w:val="22"/>
          <w:lang w:val="en-US"/>
        </w:rPr>
        <w:t>11.30.-12.00. Coffee-break</w:t>
      </w:r>
    </w:p>
    <w:p w:rsidR="00D8386F" w:rsidRPr="00D8386F" w:rsidRDefault="00D8386F" w:rsidP="00D8386F">
      <w:pPr>
        <w:spacing w:line="276" w:lineRule="auto"/>
        <w:rPr>
          <w:rFonts w:ascii="Georgia" w:hAnsi="Georgia"/>
          <w:bCs/>
          <w:sz w:val="22"/>
          <w:szCs w:val="22"/>
          <w:lang w:val="en-US"/>
        </w:rPr>
      </w:pPr>
      <w:r w:rsidRPr="00D8386F">
        <w:rPr>
          <w:rFonts w:ascii="Georgia" w:hAnsi="Georgia"/>
          <w:b/>
          <w:bCs/>
          <w:sz w:val="22"/>
          <w:szCs w:val="22"/>
          <w:lang w:val="en-US"/>
        </w:rPr>
        <w:t xml:space="preserve">12.00.-13.15. Lecture ‘The EU’s </w:t>
      </w:r>
      <w:proofErr w:type="spellStart"/>
      <w:r w:rsidRPr="00D8386F">
        <w:rPr>
          <w:rFonts w:ascii="Georgia" w:hAnsi="Georgia"/>
          <w:b/>
          <w:bCs/>
          <w:sz w:val="22"/>
          <w:szCs w:val="22"/>
          <w:lang w:val="en-US"/>
        </w:rPr>
        <w:t>Neighbourhood</w:t>
      </w:r>
      <w:proofErr w:type="spellEnd"/>
      <w:r w:rsidRPr="00D8386F">
        <w:rPr>
          <w:rFonts w:ascii="Georgia" w:hAnsi="Georgia"/>
          <w:b/>
          <w:bCs/>
          <w:sz w:val="22"/>
          <w:szCs w:val="22"/>
          <w:lang w:val="en-US"/>
        </w:rPr>
        <w:t xml:space="preserve"> Policy and the Challenges of the Eas</w:t>
      </w:r>
      <w:r w:rsidRPr="00D8386F">
        <w:rPr>
          <w:rFonts w:ascii="Georgia" w:hAnsi="Georgia"/>
          <w:b/>
          <w:bCs/>
          <w:sz w:val="22"/>
          <w:szCs w:val="22"/>
          <w:lang w:val="en-US"/>
        </w:rPr>
        <w:t>t</w:t>
      </w:r>
      <w:r w:rsidRPr="00D8386F">
        <w:rPr>
          <w:rFonts w:ascii="Georgia" w:hAnsi="Georgia"/>
          <w:b/>
          <w:bCs/>
          <w:sz w:val="22"/>
          <w:szCs w:val="22"/>
          <w:lang w:val="en-US"/>
        </w:rPr>
        <w:t xml:space="preserve">ern Partnership’ </w:t>
      </w:r>
      <w:r w:rsidRPr="00D8386F">
        <w:rPr>
          <w:rFonts w:ascii="Georgia" w:hAnsi="Georgia"/>
          <w:bCs/>
          <w:sz w:val="22"/>
          <w:szCs w:val="22"/>
          <w:lang w:val="en-US"/>
        </w:rPr>
        <w:t>Prof. Richard Whitman, University of Kent</w:t>
      </w:r>
    </w:p>
    <w:p w:rsidR="00D8386F" w:rsidRPr="00D8386F" w:rsidRDefault="00D8386F" w:rsidP="00D8386F">
      <w:pPr>
        <w:spacing w:line="276" w:lineRule="auto"/>
        <w:rPr>
          <w:rFonts w:ascii="Georgia" w:hAnsi="Georgia"/>
          <w:b/>
          <w:bCs/>
          <w:i/>
          <w:color w:val="1F497D" w:themeColor="text2"/>
          <w:sz w:val="22"/>
          <w:szCs w:val="22"/>
          <w:lang w:val="en-US"/>
        </w:rPr>
      </w:pPr>
      <w:r w:rsidRPr="00D8386F">
        <w:rPr>
          <w:rFonts w:ascii="Georgia" w:hAnsi="Georgia"/>
          <w:b/>
          <w:bCs/>
          <w:i/>
          <w:color w:val="1F497D" w:themeColor="text2"/>
          <w:sz w:val="22"/>
          <w:szCs w:val="22"/>
          <w:lang w:val="en-US"/>
        </w:rPr>
        <w:t>13.15.-15.00. Lunch</w:t>
      </w:r>
    </w:p>
    <w:p w:rsidR="00D8386F" w:rsidRPr="00D8386F" w:rsidRDefault="00D8386F" w:rsidP="00D8386F">
      <w:pPr>
        <w:spacing w:line="276" w:lineRule="auto"/>
        <w:rPr>
          <w:rFonts w:ascii="Georgia" w:hAnsi="Georgia"/>
          <w:b/>
          <w:sz w:val="22"/>
          <w:szCs w:val="22"/>
          <w:shd w:val="clear" w:color="auto" w:fill="FFFFFF"/>
          <w:lang w:val="en-US"/>
        </w:rPr>
      </w:pPr>
      <w:r w:rsidRPr="00D8386F">
        <w:rPr>
          <w:rFonts w:ascii="Georgia" w:hAnsi="Georgia"/>
          <w:b/>
          <w:bCs/>
          <w:sz w:val="22"/>
          <w:szCs w:val="22"/>
          <w:lang w:val="en-US"/>
        </w:rPr>
        <w:t xml:space="preserve">15.00.-16.30. </w:t>
      </w:r>
      <w:r w:rsidRPr="00D8386F">
        <w:rPr>
          <w:rFonts w:ascii="Georgia" w:hAnsi="Georgia"/>
          <w:b/>
          <w:sz w:val="22"/>
          <w:szCs w:val="22"/>
          <w:shd w:val="clear" w:color="auto" w:fill="FFFFFF"/>
          <w:lang w:val="en-US"/>
        </w:rPr>
        <w:t xml:space="preserve">Case study </w:t>
      </w:r>
      <w:r w:rsidRPr="00D8386F">
        <w:rPr>
          <w:rFonts w:ascii="Georgia" w:hAnsi="Georgia"/>
          <w:sz w:val="22"/>
          <w:szCs w:val="22"/>
          <w:shd w:val="clear" w:color="auto" w:fill="FFFFFF"/>
          <w:lang w:val="en-US"/>
        </w:rPr>
        <w:t>(small group exercise)</w:t>
      </w:r>
      <w:r w:rsidRPr="00D8386F">
        <w:rPr>
          <w:rFonts w:ascii="Georgia" w:hAnsi="Georgia"/>
          <w:b/>
          <w:sz w:val="22"/>
          <w:szCs w:val="22"/>
          <w:shd w:val="clear" w:color="auto" w:fill="FFFFFF"/>
          <w:lang w:val="en-US"/>
        </w:rPr>
        <w:t xml:space="preserve"> ‘Bosnia and Herzegovina: A Greater Threat Inside or Outside NATO and the EU?’</w:t>
      </w:r>
    </w:p>
    <w:p w:rsidR="00D8386F" w:rsidRPr="00D8386F" w:rsidRDefault="00D8386F" w:rsidP="00D8386F">
      <w:pPr>
        <w:shd w:val="clear" w:color="auto" w:fill="FFFFFF"/>
        <w:spacing w:line="276" w:lineRule="auto"/>
        <w:rPr>
          <w:rFonts w:ascii="Georgia" w:hAnsi="Georgia"/>
          <w:sz w:val="22"/>
          <w:szCs w:val="22"/>
          <w:lang w:val="en-US"/>
        </w:rPr>
      </w:pPr>
      <w:r w:rsidRPr="00D8386F">
        <w:rPr>
          <w:rFonts w:ascii="Georgia" w:hAnsi="Georgia"/>
          <w:sz w:val="22"/>
          <w:szCs w:val="22"/>
          <w:lang w:val="en-US"/>
        </w:rPr>
        <w:t xml:space="preserve">Dr. Annemarie Peen </w:t>
      </w:r>
      <w:proofErr w:type="spellStart"/>
      <w:r w:rsidRPr="00D8386F">
        <w:rPr>
          <w:rFonts w:ascii="Georgia" w:hAnsi="Georgia"/>
          <w:sz w:val="22"/>
          <w:szCs w:val="22"/>
          <w:lang w:val="en-US"/>
        </w:rPr>
        <w:t>Rodt</w:t>
      </w:r>
      <w:proofErr w:type="spellEnd"/>
      <w:r w:rsidRPr="00D8386F">
        <w:rPr>
          <w:rFonts w:ascii="Georgia" w:hAnsi="Georgia"/>
          <w:sz w:val="22"/>
          <w:szCs w:val="22"/>
          <w:lang w:val="en-US"/>
        </w:rPr>
        <w:t>, Roskilde University, Denmark</w:t>
      </w:r>
    </w:p>
    <w:p w:rsidR="00D8386F" w:rsidRPr="00D8386F" w:rsidRDefault="00D8386F" w:rsidP="00D8386F">
      <w:pPr>
        <w:spacing w:line="276" w:lineRule="auto"/>
        <w:jc w:val="both"/>
        <w:rPr>
          <w:rFonts w:ascii="Georgia" w:hAnsi="Georgia"/>
          <w:i/>
          <w:iCs/>
          <w:color w:val="1F497D" w:themeColor="text2"/>
          <w:sz w:val="22"/>
          <w:szCs w:val="22"/>
          <w:lang w:val="en-US"/>
        </w:rPr>
      </w:pPr>
      <w:r w:rsidRPr="00D8386F">
        <w:rPr>
          <w:rFonts w:ascii="Georgia" w:hAnsi="Georgia"/>
          <w:b/>
          <w:bCs/>
          <w:i/>
          <w:color w:val="1F497D" w:themeColor="text2"/>
          <w:sz w:val="22"/>
          <w:szCs w:val="22"/>
          <w:lang w:val="en-US"/>
        </w:rPr>
        <w:t>16.30.-17.00. Coffee-break</w:t>
      </w:r>
    </w:p>
    <w:p w:rsidR="00D8386F" w:rsidRPr="00D8386F" w:rsidRDefault="00D8386F" w:rsidP="00D8386F">
      <w:pPr>
        <w:spacing w:line="276" w:lineRule="auto"/>
        <w:jc w:val="both"/>
        <w:rPr>
          <w:rFonts w:ascii="Georgia" w:hAnsi="Georgia"/>
          <w:sz w:val="22"/>
          <w:szCs w:val="22"/>
          <w:lang w:val="en-US"/>
        </w:rPr>
      </w:pPr>
      <w:r w:rsidRPr="00D8386F">
        <w:rPr>
          <w:rFonts w:ascii="Georgia" w:hAnsi="Georgia"/>
          <w:b/>
          <w:bCs/>
          <w:sz w:val="22"/>
          <w:szCs w:val="22"/>
          <w:lang w:val="en-US"/>
        </w:rPr>
        <w:t xml:space="preserve">17.00.-18.30. </w:t>
      </w:r>
      <w:r w:rsidRPr="00D8386F">
        <w:rPr>
          <w:rFonts w:ascii="Georgia" w:hAnsi="Georgia"/>
          <w:b/>
          <w:sz w:val="22"/>
          <w:szCs w:val="22"/>
          <w:shd w:val="clear" w:color="auto" w:fill="FFFFFF"/>
          <w:lang w:val="en-US"/>
        </w:rPr>
        <w:t xml:space="preserve">Case study </w:t>
      </w:r>
      <w:r w:rsidRPr="00D8386F">
        <w:rPr>
          <w:rFonts w:ascii="Georgia" w:hAnsi="Georgia"/>
          <w:sz w:val="22"/>
          <w:szCs w:val="22"/>
          <w:shd w:val="clear" w:color="auto" w:fill="FFFFFF"/>
          <w:lang w:val="en-US"/>
        </w:rPr>
        <w:t>(small group exercise)</w:t>
      </w:r>
      <w:r w:rsidRPr="00D8386F">
        <w:rPr>
          <w:rFonts w:ascii="Georgia" w:hAnsi="Georgia"/>
          <w:b/>
          <w:sz w:val="22"/>
          <w:szCs w:val="22"/>
          <w:shd w:val="clear" w:color="auto" w:fill="FFFFFF"/>
          <w:lang w:val="en-US"/>
        </w:rPr>
        <w:t xml:space="preserve"> ‘The Armed Conflict in the Republic of Macedonia in 2001: from the Escalation of Albanian-Macedonian Conflict to Signing the </w:t>
      </w:r>
      <w:proofErr w:type="spellStart"/>
      <w:r w:rsidRPr="00D8386F">
        <w:rPr>
          <w:rFonts w:ascii="Georgia" w:hAnsi="Georgia"/>
          <w:b/>
          <w:sz w:val="22"/>
          <w:szCs w:val="22"/>
          <w:shd w:val="clear" w:color="auto" w:fill="FFFFFF"/>
          <w:lang w:val="en-US"/>
        </w:rPr>
        <w:t>Ohrid</w:t>
      </w:r>
      <w:proofErr w:type="spellEnd"/>
      <w:r w:rsidRPr="00D8386F">
        <w:rPr>
          <w:rFonts w:ascii="Georgia" w:hAnsi="Georgia"/>
          <w:b/>
          <w:sz w:val="22"/>
          <w:szCs w:val="22"/>
          <w:shd w:val="clear" w:color="auto" w:fill="FFFFFF"/>
          <w:lang w:val="en-US"/>
        </w:rPr>
        <w:t xml:space="preserve"> Framework Agreement’ </w:t>
      </w:r>
      <w:r w:rsidRPr="00D8386F">
        <w:rPr>
          <w:rFonts w:ascii="Georgia" w:hAnsi="Georgia"/>
          <w:sz w:val="22"/>
          <w:szCs w:val="22"/>
          <w:lang w:val="en-US"/>
        </w:rPr>
        <w:t xml:space="preserve">Dr. Annemarie Peen </w:t>
      </w:r>
      <w:proofErr w:type="spellStart"/>
      <w:r w:rsidRPr="00D8386F">
        <w:rPr>
          <w:rFonts w:ascii="Georgia" w:hAnsi="Georgia"/>
          <w:sz w:val="22"/>
          <w:szCs w:val="22"/>
          <w:lang w:val="en-US"/>
        </w:rPr>
        <w:t>Rodt</w:t>
      </w:r>
      <w:proofErr w:type="spellEnd"/>
      <w:r w:rsidRPr="00D8386F">
        <w:rPr>
          <w:rFonts w:ascii="Georgia" w:hAnsi="Georgia"/>
          <w:sz w:val="22"/>
          <w:szCs w:val="22"/>
          <w:lang w:val="en-US"/>
        </w:rPr>
        <w:t>, Roskilde University, Denmark</w:t>
      </w:r>
    </w:p>
    <w:p w:rsidR="00D8386F" w:rsidRPr="00D8386F" w:rsidRDefault="00D8386F" w:rsidP="00D8386F">
      <w:pPr>
        <w:shd w:val="clear" w:color="auto" w:fill="FFFFFF"/>
        <w:spacing w:line="276" w:lineRule="auto"/>
        <w:rPr>
          <w:rFonts w:ascii="Georgia" w:hAnsi="Georgia"/>
          <w:b/>
          <w:i/>
          <w:color w:val="000066"/>
          <w:sz w:val="22"/>
          <w:szCs w:val="22"/>
          <w:lang w:val="en-US"/>
        </w:rPr>
      </w:pPr>
      <w:r w:rsidRPr="00D8386F">
        <w:rPr>
          <w:rFonts w:ascii="Georgia" w:hAnsi="Georgia"/>
          <w:b/>
          <w:i/>
          <w:color w:val="000066"/>
          <w:sz w:val="22"/>
          <w:szCs w:val="22"/>
          <w:lang w:val="en-US"/>
        </w:rPr>
        <w:t>20.00 Dinner</w:t>
      </w:r>
    </w:p>
    <w:p w:rsidR="00D8386F" w:rsidRPr="00D8386F" w:rsidRDefault="00D8386F" w:rsidP="00D8386F">
      <w:pPr>
        <w:jc w:val="both"/>
        <w:rPr>
          <w:rFonts w:ascii="Georgia" w:hAnsi="Georgia"/>
          <w:b/>
          <w:sz w:val="22"/>
          <w:szCs w:val="22"/>
          <w:shd w:val="clear" w:color="auto" w:fill="FFFFFF"/>
          <w:lang w:val="en-US"/>
        </w:rPr>
      </w:pPr>
    </w:p>
    <w:p w:rsidR="00D8386F" w:rsidRPr="00D8386F" w:rsidRDefault="00D8386F" w:rsidP="00D8386F">
      <w:pPr>
        <w:pStyle w:val="1"/>
        <w:rPr>
          <w:rStyle w:val="aa"/>
          <w:rFonts w:ascii="Georgia" w:hAnsi="Georgia"/>
          <w:color w:val="C00000"/>
          <w:sz w:val="22"/>
          <w:szCs w:val="22"/>
          <w:lang w:val="en-US"/>
        </w:rPr>
      </w:pPr>
      <w:r w:rsidRPr="00D8386F">
        <w:rPr>
          <w:rStyle w:val="aa"/>
          <w:rFonts w:ascii="Georgia" w:hAnsi="Georgia"/>
          <w:color w:val="C00000"/>
          <w:sz w:val="22"/>
          <w:szCs w:val="22"/>
          <w:lang w:val="en-US"/>
        </w:rPr>
        <w:t>May 19, 2014</w:t>
      </w:r>
    </w:p>
    <w:p w:rsidR="00D8386F" w:rsidRPr="00D8386F" w:rsidRDefault="00D8386F" w:rsidP="00D8386F">
      <w:pPr>
        <w:pStyle w:val="Normal1"/>
        <w:tabs>
          <w:tab w:val="right" w:pos="10377"/>
        </w:tabs>
        <w:spacing w:line="276" w:lineRule="auto"/>
        <w:jc w:val="both"/>
        <w:outlineLvl w:val="0"/>
        <w:rPr>
          <w:rFonts w:ascii="Georgia" w:hAnsi="Georgia"/>
          <w:b/>
          <w:bCs/>
          <w:sz w:val="22"/>
          <w:szCs w:val="22"/>
        </w:rPr>
      </w:pPr>
      <w:r w:rsidRPr="00D8386F">
        <w:rPr>
          <w:rFonts w:ascii="Georgia" w:hAnsi="Georgia"/>
          <w:b/>
          <w:bCs/>
          <w:sz w:val="22"/>
          <w:szCs w:val="22"/>
        </w:rPr>
        <w:t>9.00-10.15</w:t>
      </w:r>
    </w:p>
    <w:p w:rsidR="00D8386F" w:rsidRPr="00D8386F" w:rsidRDefault="00D8386F" w:rsidP="00D8386F">
      <w:pPr>
        <w:spacing w:line="276" w:lineRule="auto"/>
        <w:rPr>
          <w:rFonts w:ascii="Georgia" w:hAnsi="Georgia"/>
          <w:i/>
          <w:iCs/>
          <w:sz w:val="22"/>
          <w:szCs w:val="22"/>
          <w:shd w:val="clear" w:color="auto" w:fill="FFFFFF"/>
          <w:lang w:val="en-US"/>
        </w:rPr>
      </w:pPr>
      <w:r w:rsidRPr="00D8386F">
        <w:rPr>
          <w:rFonts w:ascii="Georgia" w:hAnsi="Georgia"/>
          <w:bCs/>
          <w:i/>
          <w:sz w:val="22"/>
          <w:szCs w:val="22"/>
          <w:lang w:val="en-US"/>
        </w:rPr>
        <w:t>Conflict Prevention and Early Warning in the Practice</w:t>
      </w:r>
    </w:p>
    <w:p w:rsidR="00D8386F" w:rsidRPr="00D8386F" w:rsidRDefault="00D8386F" w:rsidP="00D8386F">
      <w:pPr>
        <w:spacing w:line="276" w:lineRule="auto"/>
        <w:jc w:val="both"/>
        <w:rPr>
          <w:rFonts w:ascii="Georgia" w:hAnsi="Georgia"/>
          <w:iCs/>
          <w:sz w:val="22"/>
          <w:szCs w:val="22"/>
          <w:shd w:val="clear" w:color="auto" w:fill="FFFFFF"/>
          <w:lang w:val="en-US"/>
        </w:rPr>
      </w:pPr>
      <w:r w:rsidRPr="00D8386F">
        <w:rPr>
          <w:rFonts w:ascii="Georgia" w:hAnsi="Georgia"/>
          <w:b/>
          <w:iCs/>
          <w:sz w:val="22"/>
          <w:szCs w:val="22"/>
          <w:shd w:val="clear" w:color="auto" w:fill="FFFFFF"/>
          <w:lang w:val="en-US"/>
        </w:rPr>
        <w:t xml:space="preserve">Interactive presentation ‘Fragile States and Dilemmas of </w:t>
      </w:r>
      <w:proofErr w:type="spellStart"/>
      <w:r w:rsidRPr="00D8386F">
        <w:rPr>
          <w:rFonts w:ascii="Georgia" w:hAnsi="Georgia"/>
          <w:b/>
          <w:iCs/>
          <w:sz w:val="22"/>
          <w:szCs w:val="22"/>
          <w:shd w:val="clear" w:color="auto" w:fill="FFFFFF"/>
          <w:lang w:val="en-US"/>
        </w:rPr>
        <w:t>Statebuilding</w:t>
      </w:r>
      <w:proofErr w:type="spellEnd"/>
      <w:r w:rsidRPr="00D8386F">
        <w:rPr>
          <w:rFonts w:ascii="Georgia" w:hAnsi="Georgia"/>
          <w:b/>
          <w:iCs/>
          <w:sz w:val="22"/>
          <w:szCs w:val="22"/>
          <w:shd w:val="clear" w:color="auto" w:fill="FFFFFF"/>
          <w:lang w:val="en-US"/>
        </w:rPr>
        <w:t xml:space="preserve">’ </w:t>
      </w:r>
    </w:p>
    <w:p w:rsidR="00D8386F" w:rsidRPr="00D8386F" w:rsidRDefault="00D8386F" w:rsidP="00D8386F">
      <w:pPr>
        <w:spacing w:line="276" w:lineRule="auto"/>
        <w:jc w:val="both"/>
        <w:rPr>
          <w:rFonts w:ascii="Georgia" w:hAnsi="Georgia"/>
          <w:bCs/>
          <w:iCs/>
          <w:color w:val="FF0000"/>
          <w:sz w:val="22"/>
          <w:szCs w:val="22"/>
          <w:lang w:val="en-US"/>
        </w:rPr>
      </w:pPr>
      <w:r w:rsidRPr="00D8386F">
        <w:rPr>
          <w:rFonts w:ascii="Georgia" w:hAnsi="Georgia"/>
          <w:iCs/>
          <w:sz w:val="22"/>
          <w:szCs w:val="22"/>
          <w:shd w:val="clear" w:color="auto" w:fill="FFFFFF"/>
          <w:lang w:val="en-US"/>
        </w:rPr>
        <w:t xml:space="preserve">Prof. Ulrich </w:t>
      </w:r>
      <w:proofErr w:type="spellStart"/>
      <w:r w:rsidRPr="00D8386F">
        <w:rPr>
          <w:rFonts w:ascii="Georgia" w:hAnsi="Georgia"/>
          <w:iCs/>
          <w:sz w:val="22"/>
          <w:szCs w:val="22"/>
          <w:shd w:val="clear" w:color="auto" w:fill="FFFFFF"/>
          <w:lang w:val="en-US"/>
        </w:rPr>
        <w:t>Schneckener</w:t>
      </w:r>
      <w:proofErr w:type="spellEnd"/>
      <w:r w:rsidRPr="00D8386F">
        <w:rPr>
          <w:rFonts w:ascii="Georgia" w:hAnsi="Georgia"/>
          <w:iCs/>
          <w:sz w:val="22"/>
          <w:szCs w:val="22"/>
          <w:shd w:val="clear" w:color="auto" w:fill="FFFFFF"/>
          <w:lang w:val="en-US"/>
        </w:rPr>
        <w:t xml:space="preserve">, </w:t>
      </w:r>
      <w:proofErr w:type="spellStart"/>
      <w:r w:rsidRPr="00D8386F">
        <w:rPr>
          <w:rFonts w:ascii="Georgia" w:hAnsi="Georgia"/>
          <w:iCs/>
          <w:sz w:val="22"/>
          <w:szCs w:val="22"/>
          <w:shd w:val="clear" w:color="auto" w:fill="FFFFFF"/>
          <w:lang w:val="en-US"/>
        </w:rPr>
        <w:t>Osnabrueck</w:t>
      </w:r>
      <w:proofErr w:type="spellEnd"/>
      <w:r w:rsidRPr="00D8386F">
        <w:rPr>
          <w:rFonts w:ascii="Georgia" w:hAnsi="Georgia"/>
          <w:iCs/>
          <w:sz w:val="22"/>
          <w:szCs w:val="22"/>
          <w:shd w:val="clear" w:color="auto" w:fill="FFFFFF"/>
          <w:lang w:val="en-US"/>
        </w:rPr>
        <w:t xml:space="preserve"> University, Germany</w:t>
      </w:r>
    </w:p>
    <w:p w:rsidR="00D8386F" w:rsidRPr="00D8386F" w:rsidRDefault="00D8386F" w:rsidP="00D8386F">
      <w:pPr>
        <w:pStyle w:val="Normal1"/>
        <w:tabs>
          <w:tab w:val="right" w:pos="10377"/>
        </w:tabs>
        <w:spacing w:line="276" w:lineRule="auto"/>
        <w:jc w:val="both"/>
        <w:outlineLvl w:val="0"/>
        <w:rPr>
          <w:rFonts w:ascii="Georgia" w:hAnsi="Georgia"/>
          <w:b/>
          <w:bCs/>
          <w:sz w:val="22"/>
          <w:szCs w:val="22"/>
        </w:rPr>
      </w:pPr>
      <w:r w:rsidRPr="00D8386F">
        <w:rPr>
          <w:rFonts w:ascii="Georgia" w:hAnsi="Georgia"/>
          <w:b/>
          <w:bCs/>
          <w:sz w:val="22"/>
          <w:szCs w:val="22"/>
        </w:rPr>
        <w:t xml:space="preserve">10.15-11.30 </w:t>
      </w:r>
    </w:p>
    <w:p w:rsidR="00D8386F" w:rsidRPr="00D8386F" w:rsidRDefault="00D8386F" w:rsidP="00D8386F">
      <w:pPr>
        <w:pStyle w:val="Normal1"/>
        <w:tabs>
          <w:tab w:val="right" w:pos="10377"/>
        </w:tabs>
        <w:spacing w:line="276" w:lineRule="auto"/>
        <w:jc w:val="both"/>
        <w:outlineLvl w:val="0"/>
        <w:rPr>
          <w:rFonts w:ascii="Georgia" w:hAnsi="Georgia"/>
          <w:b/>
          <w:bCs/>
          <w:sz w:val="22"/>
          <w:szCs w:val="22"/>
        </w:rPr>
      </w:pPr>
      <w:r w:rsidRPr="00D8386F">
        <w:rPr>
          <w:rFonts w:ascii="Georgia" w:hAnsi="Georgia"/>
          <w:b/>
          <w:bCs/>
          <w:sz w:val="22"/>
          <w:szCs w:val="22"/>
        </w:rPr>
        <w:t>Lecture followed by discussion</w:t>
      </w:r>
      <w:r w:rsidRPr="00D8386F">
        <w:rPr>
          <w:rFonts w:ascii="Georgia" w:hAnsi="Georgia"/>
          <w:sz w:val="22"/>
          <w:szCs w:val="22"/>
          <w:shd w:val="clear" w:color="auto" w:fill="FFFFFF"/>
        </w:rPr>
        <w:t xml:space="preserve"> </w:t>
      </w:r>
      <w:r w:rsidRPr="00D8386F">
        <w:rPr>
          <w:rFonts w:ascii="Georgia" w:hAnsi="Georgia"/>
          <w:b/>
          <w:sz w:val="22"/>
          <w:szCs w:val="22"/>
          <w:shd w:val="clear" w:color="auto" w:fill="FFFFFF"/>
        </w:rPr>
        <w:t>‘The Role of Armed Non-State Actors in Fragile States’</w:t>
      </w:r>
    </w:p>
    <w:p w:rsidR="00D8386F" w:rsidRPr="00D8386F" w:rsidRDefault="00D8386F" w:rsidP="00D8386F">
      <w:pPr>
        <w:spacing w:line="276" w:lineRule="auto"/>
        <w:jc w:val="both"/>
        <w:rPr>
          <w:rFonts w:ascii="Georgia" w:hAnsi="Georgia"/>
          <w:bCs/>
          <w:iCs/>
          <w:sz w:val="22"/>
          <w:szCs w:val="22"/>
          <w:lang w:val="en-US"/>
        </w:rPr>
      </w:pPr>
      <w:r w:rsidRPr="00D8386F">
        <w:rPr>
          <w:rFonts w:ascii="Georgia" w:hAnsi="Georgia"/>
          <w:iCs/>
          <w:sz w:val="22"/>
          <w:szCs w:val="22"/>
          <w:shd w:val="clear" w:color="auto" w:fill="FFFFFF"/>
          <w:lang w:val="en-US"/>
        </w:rPr>
        <w:t xml:space="preserve">Prof. Ulrich </w:t>
      </w:r>
      <w:proofErr w:type="spellStart"/>
      <w:r w:rsidRPr="00D8386F">
        <w:rPr>
          <w:rFonts w:ascii="Georgia" w:hAnsi="Georgia"/>
          <w:iCs/>
          <w:sz w:val="22"/>
          <w:szCs w:val="22"/>
          <w:shd w:val="clear" w:color="auto" w:fill="FFFFFF"/>
          <w:lang w:val="en-US"/>
        </w:rPr>
        <w:t>Schneckener</w:t>
      </w:r>
      <w:proofErr w:type="spellEnd"/>
      <w:r w:rsidRPr="00D8386F">
        <w:rPr>
          <w:rFonts w:ascii="Georgia" w:hAnsi="Georgia"/>
          <w:iCs/>
          <w:sz w:val="22"/>
          <w:szCs w:val="22"/>
          <w:shd w:val="clear" w:color="auto" w:fill="FFFFFF"/>
          <w:lang w:val="en-US"/>
        </w:rPr>
        <w:t xml:space="preserve">, </w:t>
      </w:r>
      <w:proofErr w:type="spellStart"/>
      <w:r w:rsidRPr="00D8386F">
        <w:rPr>
          <w:rFonts w:ascii="Georgia" w:hAnsi="Georgia"/>
          <w:iCs/>
          <w:sz w:val="22"/>
          <w:szCs w:val="22"/>
          <w:shd w:val="clear" w:color="auto" w:fill="FFFFFF"/>
          <w:lang w:val="en-US"/>
        </w:rPr>
        <w:t>Osnabrueck</w:t>
      </w:r>
      <w:proofErr w:type="spellEnd"/>
      <w:r w:rsidRPr="00D8386F">
        <w:rPr>
          <w:rFonts w:ascii="Georgia" w:hAnsi="Georgia"/>
          <w:iCs/>
          <w:sz w:val="22"/>
          <w:szCs w:val="22"/>
          <w:shd w:val="clear" w:color="auto" w:fill="FFFFFF"/>
          <w:lang w:val="en-US"/>
        </w:rPr>
        <w:t xml:space="preserve"> University, Germany</w:t>
      </w:r>
    </w:p>
    <w:p w:rsidR="00D8386F" w:rsidRPr="00D8386F" w:rsidRDefault="00D8386F" w:rsidP="00D8386F">
      <w:pPr>
        <w:pStyle w:val="Normal1"/>
        <w:tabs>
          <w:tab w:val="right" w:pos="10377"/>
        </w:tabs>
        <w:spacing w:line="276" w:lineRule="auto"/>
        <w:jc w:val="both"/>
        <w:outlineLvl w:val="0"/>
        <w:rPr>
          <w:rFonts w:ascii="Georgia" w:hAnsi="Georgia"/>
          <w:bCs/>
          <w:i/>
          <w:iCs/>
          <w:color w:val="1F497D" w:themeColor="text2"/>
          <w:sz w:val="22"/>
          <w:szCs w:val="22"/>
          <w:lang w:val="en-GB"/>
        </w:rPr>
      </w:pPr>
      <w:r w:rsidRPr="00D8386F">
        <w:rPr>
          <w:rFonts w:ascii="Georgia" w:hAnsi="Georgia"/>
          <w:b/>
          <w:bCs/>
          <w:i/>
          <w:color w:val="1F497D" w:themeColor="text2"/>
          <w:sz w:val="22"/>
          <w:szCs w:val="22"/>
        </w:rPr>
        <w:t xml:space="preserve">11.30-12.00 </w:t>
      </w:r>
      <w:proofErr w:type="gramStart"/>
      <w:r w:rsidRPr="00D8386F">
        <w:rPr>
          <w:rFonts w:ascii="Georgia" w:hAnsi="Georgia"/>
          <w:b/>
          <w:bCs/>
          <w:i/>
          <w:color w:val="1F497D" w:themeColor="text2"/>
          <w:sz w:val="22"/>
          <w:szCs w:val="22"/>
        </w:rPr>
        <w:t>Coffee-break</w:t>
      </w:r>
      <w:proofErr w:type="gramEnd"/>
    </w:p>
    <w:p w:rsidR="00D8386F" w:rsidRPr="00D8386F" w:rsidRDefault="00D8386F" w:rsidP="00D8386F">
      <w:pPr>
        <w:spacing w:line="276" w:lineRule="auto"/>
        <w:jc w:val="both"/>
        <w:rPr>
          <w:rFonts w:ascii="Georgia" w:hAnsi="Georgia"/>
          <w:b/>
          <w:i/>
          <w:iCs/>
          <w:sz w:val="22"/>
          <w:szCs w:val="22"/>
          <w:shd w:val="clear" w:color="auto" w:fill="FFFFFF"/>
          <w:lang w:val="en-US"/>
        </w:rPr>
      </w:pPr>
      <w:r w:rsidRPr="00D8386F">
        <w:rPr>
          <w:rFonts w:ascii="Georgia" w:hAnsi="Georgia"/>
          <w:b/>
          <w:sz w:val="22"/>
          <w:szCs w:val="22"/>
          <w:shd w:val="clear" w:color="auto" w:fill="FFFFFF"/>
          <w:lang w:val="en-US"/>
        </w:rPr>
        <w:t>12.00.-13.15.  Lecture ‘The Crimea Crisis of 2014: The EU’s Georgia Moment of 2008 Revisited’</w:t>
      </w:r>
    </w:p>
    <w:p w:rsidR="00D8386F" w:rsidRPr="00D8386F" w:rsidRDefault="00D8386F" w:rsidP="00D8386F">
      <w:pPr>
        <w:spacing w:line="276" w:lineRule="auto"/>
        <w:rPr>
          <w:rFonts w:ascii="Georgia" w:hAnsi="Georgia"/>
          <w:bCs/>
          <w:sz w:val="22"/>
          <w:szCs w:val="22"/>
          <w:lang w:val="en-US"/>
        </w:rPr>
      </w:pPr>
      <w:r w:rsidRPr="00D8386F">
        <w:rPr>
          <w:rFonts w:ascii="Georgia" w:hAnsi="Georgia"/>
          <w:bCs/>
          <w:sz w:val="22"/>
          <w:szCs w:val="22"/>
          <w:lang w:val="en-US"/>
        </w:rPr>
        <w:t>Prof. Richard Whitman, University of Kent</w:t>
      </w:r>
    </w:p>
    <w:p w:rsidR="00D8386F" w:rsidRPr="00D8386F" w:rsidRDefault="00D8386F" w:rsidP="00D8386F">
      <w:pPr>
        <w:spacing w:line="276" w:lineRule="auto"/>
        <w:jc w:val="both"/>
        <w:rPr>
          <w:rFonts w:ascii="Georgia" w:hAnsi="Georgia"/>
          <w:b/>
          <w:i/>
          <w:color w:val="1F497D" w:themeColor="text2"/>
          <w:sz w:val="22"/>
          <w:szCs w:val="22"/>
          <w:shd w:val="clear" w:color="auto" w:fill="FFFFFF"/>
          <w:lang w:val="en-US"/>
        </w:rPr>
      </w:pPr>
      <w:r w:rsidRPr="00D8386F">
        <w:rPr>
          <w:rFonts w:ascii="Georgia" w:hAnsi="Georgia"/>
          <w:b/>
          <w:i/>
          <w:color w:val="1F497D" w:themeColor="text2"/>
          <w:sz w:val="22"/>
          <w:szCs w:val="22"/>
          <w:shd w:val="clear" w:color="auto" w:fill="FFFFFF"/>
          <w:lang w:val="en-US"/>
        </w:rPr>
        <w:t xml:space="preserve">13.15-15.00 </w:t>
      </w:r>
      <w:proofErr w:type="gramStart"/>
      <w:r w:rsidRPr="00D8386F">
        <w:rPr>
          <w:rFonts w:ascii="Georgia" w:hAnsi="Georgia"/>
          <w:b/>
          <w:i/>
          <w:color w:val="1F497D" w:themeColor="text2"/>
          <w:sz w:val="22"/>
          <w:szCs w:val="22"/>
          <w:shd w:val="clear" w:color="auto" w:fill="FFFFFF"/>
          <w:lang w:val="en-US"/>
        </w:rPr>
        <w:t>Lunch</w:t>
      </w:r>
      <w:proofErr w:type="gramEnd"/>
    </w:p>
    <w:p w:rsidR="00D8386F" w:rsidRPr="00D8386F" w:rsidRDefault="00D8386F" w:rsidP="00D8386F">
      <w:pPr>
        <w:pStyle w:val="Normal1"/>
        <w:tabs>
          <w:tab w:val="right" w:pos="10377"/>
        </w:tabs>
        <w:spacing w:line="276" w:lineRule="auto"/>
        <w:jc w:val="both"/>
        <w:outlineLvl w:val="0"/>
        <w:rPr>
          <w:rFonts w:ascii="Georgia" w:hAnsi="Georgia"/>
          <w:sz w:val="22"/>
          <w:szCs w:val="22"/>
        </w:rPr>
      </w:pPr>
      <w:r w:rsidRPr="00D8386F">
        <w:rPr>
          <w:rFonts w:ascii="Georgia" w:hAnsi="Georgia"/>
          <w:b/>
          <w:bCs/>
          <w:sz w:val="22"/>
          <w:szCs w:val="22"/>
        </w:rPr>
        <w:t xml:space="preserve">15.00-16.30 Case study </w:t>
      </w:r>
      <w:r w:rsidRPr="00D8386F">
        <w:rPr>
          <w:rFonts w:ascii="Georgia" w:hAnsi="Georgia"/>
          <w:bCs/>
          <w:sz w:val="22"/>
          <w:szCs w:val="22"/>
        </w:rPr>
        <w:t xml:space="preserve">(small group exercise) </w:t>
      </w:r>
      <w:r w:rsidRPr="00D8386F">
        <w:rPr>
          <w:rFonts w:ascii="Georgia" w:hAnsi="Georgia"/>
          <w:b/>
          <w:bCs/>
          <w:sz w:val="22"/>
          <w:szCs w:val="22"/>
        </w:rPr>
        <w:t>‘Mass Protests and Revolutions in Weak and Failing States’</w:t>
      </w:r>
      <w:r w:rsidRPr="00D8386F">
        <w:rPr>
          <w:rFonts w:ascii="Georgia" w:hAnsi="Georgia"/>
          <w:bCs/>
          <w:sz w:val="22"/>
          <w:szCs w:val="22"/>
        </w:rPr>
        <w:t xml:space="preserve"> Prof. Tetyana Malyarenko, </w:t>
      </w:r>
      <w:proofErr w:type="spellStart"/>
      <w:r w:rsidRPr="00D8386F">
        <w:rPr>
          <w:rFonts w:ascii="Georgia" w:hAnsi="Georgia"/>
          <w:bCs/>
          <w:sz w:val="22"/>
          <w:szCs w:val="22"/>
        </w:rPr>
        <w:t>DonSUM</w:t>
      </w:r>
      <w:proofErr w:type="spellEnd"/>
      <w:r w:rsidRPr="00D8386F">
        <w:rPr>
          <w:rFonts w:ascii="Georgia" w:hAnsi="Georgia"/>
          <w:bCs/>
          <w:sz w:val="22"/>
          <w:szCs w:val="22"/>
        </w:rPr>
        <w:t>, Ukraine</w:t>
      </w:r>
    </w:p>
    <w:p w:rsidR="00D8386F" w:rsidRPr="00D8386F" w:rsidRDefault="00D8386F" w:rsidP="00D8386F">
      <w:pPr>
        <w:spacing w:line="276" w:lineRule="auto"/>
        <w:jc w:val="both"/>
        <w:rPr>
          <w:rFonts w:ascii="Georgia" w:hAnsi="Georgia"/>
          <w:b/>
          <w:i/>
          <w:color w:val="1F497D" w:themeColor="text2"/>
          <w:sz w:val="22"/>
          <w:szCs w:val="22"/>
          <w:shd w:val="clear" w:color="auto" w:fill="FFFFFF"/>
          <w:lang w:val="en-US"/>
        </w:rPr>
      </w:pPr>
      <w:r w:rsidRPr="00D8386F">
        <w:rPr>
          <w:rFonts w:ascii="Georgia" w:hAnsi="Georgia"/>
          <w:b/>
          <w:i/>
          <w:color w:val="1F497D" w:themeColor="text2"/>
          <w:sz w:val="22"/>
          <w:szCs w:val="22"/>
          <w:shd w:val="clear" w:color="auto" w:fill="FFFFFF"/>
          <w:lang w:val="en-US"/>
        </w:rPr>
        <w:t xml:space="preserve">16.30-17.00 </w:t>
      </w:r>
      <w:proofErr w:type="gramStart"/>
      <w:r w:rsidRPr="00D8386F">
        <w:rPr>
          <w:rFonts w:ascii="Georgia" w:hAnsi="Georgia"/>
          <w:b/>
          <w:i/>
          <w:color w:val="1F497D" w:themeColor="text2"/>
          <w:sz w:val="22"/>
          <w:szCs w:val="22"/>
          <w:shd w:val="clear" w:color="auto" w:fill="FFFFFF"/>
          <w:lang w:val="en-US"/>
        </w:rPr>
        <w:t>Coffee-break</w:t>
      </w:r>
      <w:proofErr w:type="gramEnd"/>
    </w:p>
    <w:p w:rsidR="00D8386F" w:rsidRPr="00D8386F" w:rsidRDefault="00D8386F" w:rsidP="00D8386F">
      <w:pPr>
        <w:spacing w:line="276" w:lineRule="auto"/>
        <w:jc w:val="both"/>
        <w:rPr>
          <w:rFonts w:ascii="Georgia" w:hAnsi="Georgia"/>
          <w:color w:val="000000" w:themeColor="text1"/>
          <w:sz w:val="22"/>
          <w:szCs w:val="22"/>
          <w:shd w:val="clear" w:color="auto" w:fill="FFFFFF"/>
          <w:lang w:val="en-US"/>
        </w:rPr>
      </w:pPr>
      <w:r w:rsidRPr="00D8386F">
        <w:rPr>
          <w:rFonts w:ascii="Georgia" w:hAnsi="Georgia"/>
          <w:b/>
          <w:color w:val="000000" w:themeColor="text1"/>
          <w:sz w:val="22"/>
          <w:szCs w:val="22"/>
          <w:shd w:val="clear" w:color="auto" w:fill="FFFFFF"/>
          <w:lang w:val="en-US"/>
        </w:rPr>
        <w:t xml:space="preserve">17.00-18.30 </w:t>
      </w:r>
      <w:proofErr w:type="gramStart"/>
      <w:r w:rsidRPr="00D8386F">
        <w:rPr>
          <w:rFonts w:ascii="Georgia" w:hAnsi="Georgia"/>
          <w:b/>
          <w:color w:val="000000" w:themeColor="text1"/>
          <w:sz w:val="22"/>
          <w:szCs w:val="22"/>
          <w:shd w:val="clear" w:color="auto" w:fill="FFFFFF"/>
          <w:lang w:val="en-US"/>
        </w:rPr>
        <w:t>Roundtable</w:t>
      </w:r>
      <w:proofErr w:type="gramEnd"/>
      <w:r w:rsidRPr="00D8386F">
        <w:rPr>
          <w:rFonts w:ascii="Georgia" w:hAnsi="Georgia"/>
          <w:b/>
          <w:color w:val="000000" w:themeColor="text1"/>
          <w:sz w:val="22"/>
          <w:szCs w:val="22"/>
          <w:shd w:val="clear" w:color="auto" w:fill="FFFFFF"/>
          <w:lang w:val="en-US"/>
        </w:rPr>
        <w:t xml:space="preserve"> on Ukraine </w:t>
      </w:r>
    </w:p>
    <w:p w:rsidR="00D8386F" w:rsidRPr="00D8386F" w:rsidRDefault="00D8386F" w:rsidP="00D8386F">
      <w:pPr>
        <w:spacing w:line="276" w:lineRule="auto"/>
        <w:jc w:val="both"/>
        <w:rPr>
          <w:rFonts w:ascii="Georgia" w:hAnsi="Georgia"/>
          <w:iCs/>
          <w:sz w:val="22"/>
          <w:szCs w:val="22"/>
          <w:shd w:val="clear" w:color="auto" w:fill="FFFFFF"/>
          <w:lang w:val="en-US"/>
        </w:rPr>
      </w:pPr>
      <w:r w:rsidRPr="00D8386F">
        <w:rPr>
          <w:rFonts w:ascii="Georgia" w:hAnsi="Georgia"/>
          <w:color w:val="000000" w:themeColor="text1"/>
          <w:sz w:val="22"/>
          <w:szCs w:val="22"/>
          <w:shd w:val="clear" w:color="auto" w:fill="FFFFFF"/>
          <w:lang w:val="en-US"/>
        </w:rPr>
        <w:t xml:space="preserve">Chair: Prof. Ulrich </w:t>
      </w:r>
      <w:proofErr w:type="spellStart"/>
      <w:r w:rsidRPr="00D8386F">
        <w:rPr>
          <w:rFonts w:ascii="Georgia" w:hAnsi="Georgia"/>
          <w:color w:val="000000" w:themeColor="text1"/>
          <w:sz w:val="22"/>
          <w:szCs w:val="22"/>
          <w:shd w:val="clear" w:color="auto" w:fill="FFFFFF"/>
          <w:lang w:val="en-US"/>
        </w:rPr>
        <w:t>Schneckener</w:t>
      </w:r>
      <w:proofErr w:type="spellEnd"/>
      <w:r w:rsidRPr="00D8386F">
        <w:rPr>
          <w:rFonts w:ascii="Georgia" w:hAnsi="Georgia"/>
          <w:color w:val="000000" w:themeColor="text1"/>
          <w:sz w:val="22"/>
          <w:szCs w:val="22"/>
          <w:shd w:val="clear" w:color="auto" w:fill="FFFFFF"/>
          <w:lang w:val="en-US"/>
        </w:rPr>
        <w:t xml:space="preserve">, </w:t>
      </w:r>
      <w:proofErr w:type="spellStart"/>
      <w:r w:rsidRPr="00D8386F">
        <w:rPr>
          <w:rFonts w:ascii="Georgia" w:hAnsi="Georgia"/>
          <w:iCs/>
          <w:sz w:val="22"/>
          <w:szCs w:val="22"/>
          <w:shd w:val="clear" w:color="auto" w:fill="FFFFFF"/>
          <w:lang w:val="en-US"/>
        </w:rPr>
        <w:t>Osnabrueck</w:t>
      </w:r>
      <w:proofErr w:type="spellEnd"/>
      <w:r w:rsidRPr="00D8386F">
        <w:rPr>
          <w:rFonts w:ascii="Georgia" w:hAnsi="Georgia"/>
          <w:iCs/>
          <w:sz w:val="22"/>
          <w:szCs w:val="22"/>
          <w:shd w:val="clear" w:color="auto" w:fill="FFFFFF"/>
          <w:lang w:val="en-US"/>
        </w:rPr>
        <w:t xml:space="preserve"> University, Germany; participating faculty: Prof. Ste</w:t>
      </w:r>
      <w:r w:rsidRPr="00D8386F">
        <w:rPr>
          <w:rFonts w:ascii="Georgia" w:hAnsi="Georgia"/>
          <w:iCs/>
          <w:sz w:val="22"/>
          <w:szCs w:val="22"/>
          <w:shd w:val="clear" w:color="auto" w:fill="FFFFFF"/>
          <w:lang w:val="en-US"/>
        </w:rPr>
        <w:t>f</w:t>
      </w:r>
      <w:r w:rsidRPr="00D8386F">
        <w:rPr>
          <w:rFonts w:ascii="Georgia" w:hAnsi="Georgia"/>
          <w:iCs/>
          <w:sz w:val="22"/>
          <w:szCs w:val="22"/>
          <w:shd w:val="clear" w:color="auto" w:fill="FFFFFF"/>
          <w:lang w:val="en-US"/>
        </w:rPr>
        <w:t>an Wolff, Prof. Tetyana Malyarenko, Prof. Richard Whitman, Prof. David Galbreath</w:t>
      </w:r>
    </w:p>
    <w:p w:rsidR="008074DD" w:rsidRPr="00D8386F" w:rsidRDefault="00D8386F" w:rsidP="00D8386F">
      <w:pPr>
        <w:spacing w:before="60" w:after="40" w:line="288" w:lineRule="auto"/>
        <w:jc w:val="both"/>
        <w:rPr>
          <w:rFonts w:ascii="Georgia" w:hAnsi="Georgia"/>
          <w:iCs/>
          <w:sz w:val="22"/>
          <w:szCs w:val="22"/>
          <w:lang w:val="en-US"/>
        </w:rPr>
      </w:pPr>
      <w:r w:rsidRPr="00D8386F">
        <w:rPr>
          <w:rFonts w:ascii="Georgia" w:hAnsi="Georgia"/>
          <w:b/>
          <w:i/>
          <w:iCs/>
          <w:color w:val="17365D" w:themeColor="text2" w:themeShade="BF"/>
          <w:sz w:val="22"/>
          <w:szCs w:val="22"/>
          <w:shd w:val="clear" w:color="auto" w:fill="FFFFFF"/>
          <w:lang w:val="en-US"/>
        </w:rPr>
        <w:t>20.00. Dinner</w:t>
      </w:r>
    </w:p>
    <w:p w:rsidR="00D8386F" w:rsidRPr="00D8386F" w:rsidRDefault="00D8386F" w:rsidP="00D8386F">
      <w:pPr>
        <w:pStyle w:val="1"/>
        <w:spacing w:line="276" w:lineRule="auto"/>
        <w:rPr>
          <w:rStyle w:val="aa"/>
          <w:rFonts w:ascii="Georgia" w:hAnsi="Georgia"/>
          <w:color w:val="C00000"/>
          <w:sz w:val="22"/>
          <w:szCs w:val="22"/>
          <w:lang w:val="en-US"/>
        </w:rPr>
      </w:pPr>
      <w:r w:rsidRPr="00D8386F">
        <w:rPr>
          <w:rStyle w:val="aa"/>
          <w:rFonts w:ascii="Georgia" w:hAnsi="Georgia"/>
          <w:color w:val="C00000"/>
          <w:sz w:val="22"/>
          <w:szCs w:val="22"/>
          <w:lang w:val="en-US"/>
        </w:rPr>
        <w:t>May 20, 2014</w:t>
      </w:r>
    </w:p>
    <w:p w:rsidR="00D8386F" w:rsidRPr="00D8386F" w:rsidRDefault="00D8386F" w:rsidP="00D8386F">
      <w:pPr>
        <w:spacing w:line="276" w:lineRule="auto"/>
        <w:rPr>
          <w:rFonts w:ascii="Georgia" w:hAnsi="Georgia"/>
          <w:b/>
          <w:bCs/>
          <w:sz w:val="22"/>
          <w:szCs w:val="22"/>
          <w:lang w:val="en-US"/>
        </w:rPr>
      </w:pPr>
    </w:p>
    <w:p w:rsidR="00D8386F" w:rsidRPr="00D8386F" w:rsidRDefault="00D8386F" w:rsidP="00D8386F">
      <w:pPr>
        <w:pStyle w:val="Normal1"/>
        <w:tabs>
          <w:tab w:val="right" w:pos="10377"/>
        </w:tabs>
        <w:spacing w:line="276" w:lineRule="auto"/>
        <w:jc w:val="both"/>
        <w:outlineLvl w:val="0"/>
        <w:rPr>
          <w:rFonts w:ascii="Georgia" w:hAnsi="Georgia"/>
          <w:b/>
          <w:bCs/>
          <w:color w:val="FF0000"/>
          <w:sz w:val="22"/>
          <w:szCs w:val="22"/>
          <w:shd w:val="clear" w:color="auto" w:fill="FFFFFF"/>
        </w:rPr>
      </w:pPr>
      <w:r w:rsidRPr="00D8386F">
        <w:rPr>
          <w:rFonts w:ascii="Georgia" w:hAnsi="Georgia"/>
          <w:b/>
          <w:bCs/>
          <w:sz w:val="22"/>
          <w:szCs w:val="22"/>
        </w:rPr>
        <w:t xml:space="preserve">9.30-11.00. </w:t>
      </w:r>
      <w:r w:rsidRPr="00D8386F">
        <w:rPr>
          <w:rFonts w:ascii="Georgia" w:hAnsi="Georgia"/>
          <w:b/>
          <w:sz w:val="22"/>
          <w:szCs w:val="22"/>
          <w:shd w:val="clear" w:color="auto" w:fill="FFFFFF"/>
        </w:rPr>
        <w:t>Case study</w:t>
      </w:r>
      <w:r w:rsidRPr="00D8386F">
        <w:rPr>
          <w:rFonts w:ascii="Georgia" w:hAnsi="Georgia"/>
          <w:sz w:val="22"/>
          <w:szCs w:val="22"/>
          <w:shd w:val="clear" w:color="auto" w:fill="FFFFFF"/>
        </w:rPr>
        <w:t xml:space="preserve"> (small group exercise) </w:t>
      </w:r>
      <w:r w:rsidRPr="00D8386F">
        <w:rPr>
          <w:rFonts w:ascii="Georgia" w:hAnsi="Georgia"/>
          <w:b/>
          <w:sz w:val="22"/>
          <w:szCs w:val="22"/>
          <w:shd w:val="clear" w:color="auto" w:fill="FFFFFF"/>
        </w:rPr>
        <w:t>‘Managing a Local Conflict in a Complex R</w:t>
      </w:r>
      <w:r w:rsidRPr="00D8386F">
        <w:rPr>
          <w:rFonts w:ascii="Georgia" w:hAnsi="Georgia"/>
          <w:b/>
          <w:sz w:val="22"/>
          <w:szCs w:val="22"/>
          <w:shd w:val="clear" w:color="auto" w:fill="FFFFFF"/>
        </w:rPr>
        <w:t>e</w:t>
      </w:r>
      <w:r w:rsidRPr="00D8386F">
        <w:rPr>
          <w:rFonts w:ascii="Georgia" w:hAnsi="Georgia"/>
          <w:b/>
          <w:sz w:val="22"/>
          <w:szCs w:val="22"/>
          <w:shd w:val="clear" w:color="auto" w:fill="FFFFFF"/>
        </w:rPr>
        <w:t>gional Environment’</w:t>
      </w:r>
      <w:r w:rsidRPr="00D8386F">
        <w:rPr>
          <w:rFonts w:ascii="Georgia" w:hAnsi="Georgia"/>
          <w:i/>
          <w:iCs/>
          <w:sz w:val="22"/>
          <w:szCs w:val="22"/>
          <w:shd w:val="clear" w:color="auto" w:fill="FFFFFF"/>
        </w:rPr>
        <w:t xml:space="preserve"> </w:t>
      </w:r>
      <w:r w:rsidRPr="00D8386F">
        <w:rPr>
          <w:rFonts w:ascii="Georgia" w:hAnsi="Georgia"/>
          <w:iCs/>
          <w:sz w:val="22"/>
          <w:szCs w:val="22"/>
          <w:shd w:val="clear" w:color="auto" w:fill="FFFFFF"/>
        </w:rPr>
        <w:t>Prof. Stefan Wolff, University of Birmingham, UK</w:t>
      </w:r>
    </w:p>
    <w:p w:rsidR="00D8386F" w:rsidRPr="00D8386F" w:rsidRDefault="00D8386F" w:rsidP="00D8386F">
      <w:pPr>
        <w:spacing w:line="276" w:lineRule="auto"/>
        <w:rPr>
          <w:rFonts w:ascii="Georgia" w:hAnsi="Georgia"/>
          <w:b/>
          <w:bCs/>
          <w:i/>
          <w:color w:val="1F497D" w:themeColor="text2"/>
          <w:sz w:val="22"/>
          <w:szCs w:val="22"/>
          <w:lang w:val="en-US"/>
        </w:rPr>
      </w:pPr>
      <w:r w:rsidRPr="00D8386F">
        <w:rPr>
          <w:rFonts w:ascii="Georgia" w:hAnsi="Georgia"/>
          <w:b/>
          <w:bCs/>
          <w:i/>
          <w:color w:val="1F497D" w:themeColor="text2"/>
          <w:sz w:val="22"/>
          <w:szCs w:val="22"/>
          <w:lang w:val="en-US"/>
        </w:rPr>
        <w:t>11.00-11.30 Coffee-break</w:t>
      </w:r>
    </w:p>
    <w:p w:rsidR="00D8386F" w:rsidRPr="00D8386F" w:rsidRDefault="00D8386F" w:rsidP="00D8386F">
      <w:pPr>
        <w:spacing w:line="276" w:lineRule="auto"/>
        <w:rPr>
          <w:rFonts w:ascii="Georgia" w:hAnsi="Georgia"/>
          <w:sz w:val="22"/>
          <w:szCs w:val="22"/>
          <w:lang w:val="en-US"/>
        </w:rPr>
      </w:pPr>
      <w:r w:rsidRPr="00D8386F">
        <w:rPr>
          <w:rFonts w:ascii="Georgia" w:hAnsi="Georgia"/>
          <w:b/>
          <w:bCs/>
          <w:sz w:val="22"/>
          <w:szCs w:val="22"/>
          <w:lang w:val="en-US"/>
        </w:rPr>
        <w:t xml:space="preserve">11.30-13.00. </w:t>
      </w:r>
      <w:r w:rsidRPr="00D8386F">
        <w:rPr>
          <w:rFonts w:ascii="Georgia" w:hAnsi="Georgia"/>
          <w:b/>
          <w:sz w:val="22"/>
          <w:szCs w:val="22"/>
          <w:lang w:val="en-US"/>
        </w:rPr>
        <w:t>Lecture ‘</w:t>
      </w:r>
      <w:proofErr w:type="gramStart"/>
      <w:r w:rsidRPr="00D8386F">
        <w:rPr>
          <w:rFonts w:ascii="Georgia" w:hAnsi="Georgia"/>
          <w:b/>
          <w:sz w:val="22"/>
          <w:szCs w:val="22"/>
          <w:lang w:val="en-US"/>
        </w:rPr>
        <w:t>The</w:t>
      </w:r>
      <w:proofErr w:type="gramEnd"/>
      <w:r w:rsidRPr="00D8386F">
        <w:rPr>
          <w:rFonts w:ascii="Georgia" w:hAnsi="Georgia"/>
          <w:b/>
          <w:sz w:val="22"/>
          <w:szCs w:val="22"/>
          <w:lang w:val="en-US"/>
        </w:rPr>
        <w:t xml:space="preserve"> Caucasus Region: Current Realities’</w:t>
      </w:r>
      <w:r w:rsidRPr="00D8386F">
        <w:rPr>
          <w:rFonts w:ascii="Georgia" w:hAnsi="Georgia"/>
          <w:sz w:val="22"/>
          <w:szCs w:val="22"/>
          <w:lang w:val="en-US"/>
        </w:rPr>
        <w:t xml:space="preserve"> </w:t>
      </w:r>
    </w:p>
    <w:p w:rsidR="00D8386F" w:rsidRPr="00D8386F" w:rsidRDefault="00D8386F" w:rsidP="00D8386F">
      <w:pPr>
        <w:pStyle w:val="Normal1"/>
        <w:tabs>
          <w:tab w:val="right" w:pos="10377"/>
        </w:tabs>
        <w:spacing w:line="276" w:lineRule="auto"/>
        <w:jc w:val="both"/>
        <w:outlineLvl w:val="0"/>
        <w:rPr>
          <w:rFonts w:ascii="Georgia" w:hAnsi="Georgia"/>
          <w:bCs/>
          <w:iCs/>
          <w:sz w:val="22"/>
          <w:szCs w:val="22"/>
          <w:lang w:val="en-GB"/>
        </w:rPr>
      </w:pPr>
      <w:r w:rsidRPr="00D8386F">
        <w:rPr>
          <w:rFonts w:ascii="Georgia" w:hAnsi="Georgia"/>
          <w:color w:val="000000"/>
          <w:sz w:val="22"/>
          <w:szCs w:val="22"/>
          <w:shd w:val="clear" w:color="auto" w:fill="FFFFFF"/>
        </w:rPr>
        <w:lastRenderedPageBreak/>
        <w:t>Lawrence Scott Sheets, South Caucasus Project Director, International Crisis Group</w:t>
      </w:r>
    </w:p>
    <w:p w:rsidR="00D8386F" w:rsidRPr="00D8386F" w:rsidRDefault="00D8386F" w:rsidP="00D8386F">
      <w:pPr>
        <w:spacing w:line="276" w:lineRule="auto"/>
        <w:rPr>
          <w:rFonts w:ascii="Georgia" w:hAnsi="Georgia"/>
          <w:b/>
          <w:bCs/>
          <w:i/>
          <w:color w:val="000066"/>
          <w:sz w:val="22"/>
          <w:szCs w:val="22"/>
          <w:lang w:val="en-US"/>
        </w:rPr>
      </w:pPr>
      <w:r w:rsidRPr="00D8386F">
        <w:rPr>
          <w:rFonts w:ascii="Georgia" w:hAnsi="Georgia"/>
          <w:b/>
          <w:bCs/>
          <w:i/>
          <w:color w:val="000066"/>
          <w:sz w:val="22"/>
          <w:szCs w:val="22"/>
          <w:lang w:val="en-US"/>
        </w:rPr>
        <w:t xml:space="preserve">13.00-15.00 </w:t>
      </w:r>
      <w:proofErr w:type="gramStart"/>
      <w:r w:rsidRPr="00D8386F">
        <w:rPr>
          <w:rFonts w:ascii="Georgia" w:hAnsi="Georgia"/>
          <w:b/>
          <w:bCs/>
          <w:i/>
          <w:color w:val="000066"/>
          <w:sz w:val="22"/>
          <w:szCs w:val="22"/>
          <w:lang w:val="en-US"/>
        </w:rPr>
        <w:t>Lunch</w:t>
      </w:r>
      <w:proofErr w:type="gramEnd"/>
    </w:p>
    <w:p w:rsidR="00D8386F" w:rsidRPr="00D8386F" w:rsidRDefault="00D8386F" w:rsidP="00D8386F">
      <w:pPr>
        <w:pStyle w:val="Normal1"/>
        <w:tabs>
          <w:tab w:val="right" w:pos="10377"/>
        </w:tabs>
        <w:spacing w:line="276" w:lineRule="auto"/>
        <w:jc w:val="both"/>
        <w:outlineLvl w:val="0"/>
        <w:rPr>
          <w:rFonts w:ascii="Georgia" w:hAnsi="Georgia"/>
          <w:bCs/>
          <w:iCs/>
          <w:sz w:val="22"/>
          <w:szCs w:val="22"/>
          <w:lang w:val="en-GB"/>
        </w:rPr>
      </w:pPr>
      <w:r w:rsidRPr="00D8386F">
        <w:rPr>
          <w:rFonts w:ascii="Georgia" w:hAnsi="Georgia"/>
          <w:b/>
          <w:sz w:val="22"/>
          <w:szCs w:val="22"/>
        </w:rPr>
        <w:t xml:space="preserve">15.00-16.30. Case study </w:t>
      </w:r>
      <w:r w:rsidRPr="00D8386F">
        <w:rPr>
          <w:rFonts w:ascii="Georgia" w:hAnsi="Georgia"/>
          <w:sz w:val="22"/>
          <w:szCs w:val="22"/>
        </w:rPr>
        <w:t xml:space="preserve">(small group exercise) </w:t>
      </w:r>
      <w:r w:rsidRPr="00D8386F">
        <w:rPr>
          <w:rFonts w:ascii="Georgia" w:hAnsi="Georgia"/>
          <w:b/>
          <w:sz w:val="22"/>
          <w:szCs w:val="22"/>
        </w:rPr>
        <w:t>‘</w:t>
      </w:r>
      <w:r w:rsidRPr="00D8386F">
        <w:rPr>
          <w:rFonts w:ascii="Georgia" w:hAnsi="Georgia"/>
          <w:b/>
          <w:sz w:val="22"/>
          <w:szCs w:val="22"/>
          <w:shd w:val="clear" w:color="auto" w:fill="F7F7F7"/>
        </w:rPr>
        <w:t xml:space="preserve">The Geneva Talks: The Dynamics </w:t>
      </w:r>
      <w:proofErr w:type="gramStart"/>
      <w:r w:rsidRPr="00D8386F">
        <w:rPr>
          <w:rFonts w:ascii="Georgia" w:hAnsi="Georgia"/>
          <w:b/>
          <w:sz w:val="22"/>
          <w:szCs w:val="22"/>
          <w:shd w:val="clear" w:color="auto" w:fill="F7F7F7"/>
        </w:rPr>
        <w:t>Behind</w:t>
      </w:r>
      <w:proofErr w:type="gramEnd"/>
      <w:r w:rsidRPr="00D8386F">
        <w:rPr>
          <w:rFonts w:ascii="Georgia" w:hAnsi="Georgia"/>
          <w:b/>
          <w:sz w:val="22"/>
          <w:szCs w:val="22"/>
          <w:shd w:val="clear" w:color="auto" w:fill="F7F7F7"/>
        </w:rPr>
        <w:t xml:space="preserve"> a Half Decade of Virtual Deadlock</w:t>
      </w:r>
      <w:r w:rsidRPr="00D8386F">
        <w:rPr>
          <w:rFonts w:ascii="Georgia" w:hAnsi="Georgia"/>
          <w:b/>
          <w:sz w:val="22"/>
          <w:szCs w:val="22"/>
        </w:rPr>
        <w:t xml:space="preserve">’ </w:t>
      </w:r>
      <w:r w:rsidRPr="00D8386F">
        <w:rPr>
          <w:rFonts w:ascii="Georgia" w:hAnsi="Georgia"/>
          <w:color w:val="000000"/>
          <w:sz w:val="22"/>
          <w:szCs w:val="22"/>
          <w:shd w:val="clear" w:color="auto" w:fill="FFFFFF"/>
        </w:rPr>
        <w:t>Lawrence Scott Sheets, South Caucasus Project Director, I</w:t>
      </w:r>
      <w:r w:rsidRPr="00D8386F">
        <w:rPr>
          <w:rFonts w:ascii="Georgia" w:hAnsi="Georgia"/>
          <w:color w:val="000000"/>
          <w:sz w:val="22"/>
          <w:szCs w:val="22"/>
          <w:shd w:val="clear" w:color="auto" w:fill="FFFFFF"/>
        </w:rPr>
        <w:t>n</w:t>
      </w:r>
      <w:r w:rsidRPr="00D8386F">
        <w:rPr>
          <w:rFonts w:ascii="Georgia" w:hAnsi="Georgia"/>
          <w:color w:val="000000"/>
          <w:sz w:val="22"/>
          <w:szCs w:val="22"/>
          <w:shd w:val="clear" w:color="auto" w:fill="FFFFFF"/>
        </w:rPr>
        <w:t>ternational Crisis Group</w:t>
      </w:r>
    </w:p>
    <w:p w:rsidR="00D8386F" w:rsidRPr="00D8386F" w:rsidRDefault="00D8386F" w:rsidP="00D8386F">
      <w:pPr>
        <w:pStyle w:val="Normal1"/>
        <w:tabs>
          <w:tab w:val="right" w:pos="10377"/>
        </w:tabs>
        <w:spacing w:line="276" w:lineRule="auto"/>
        <w:outlineLvl w:val="0"/>
        <w:rPr>
          <w:rFonts w:ascii="Georgia" w:hAnsi="Georgia"/>
          <w:b/>
          <w:i/>
          <w:color w:val="000066"/>
          <w:sz w:val="22"/>
          <w:szCs w:val="22"/>
        </w:rPr>
      </w:pPr>
      <w:r w:rsidRPr="00D8386F">
        <w:rPr>
          <w:rFonts w:ascii="Georgia" w:hAnsi="Georgia"/>
          <w:b/>
          <w:i/>
          <w:color w:val="000066"/>
          <w:sz w:val="22"/>
          <w:szCs w:val="22"/>
        </w:rPr>
        <w:t xml:space="preserve">16.30-17.00 </w:t>
      </w:r>
      <w:proofErr w:type="gramStart"/>
      <w:r w:rsidRPr="00D8386F">
        <w:rPr>
          <w:rFonts w:ascii="Georgia" w:hAnsi="Georgia"/>
          <w:b/>
          <w:i/>
          <w:color w:val="000066"/>
          <w:sz w:val="22"/>
          <w:szCs w:val="22"/>
        </w:rPr>
        <w:t>Coffee-break</w:t>
      </w:r>
      <w:proofErr w:type="gramEnd"/>
    </w:p>
    <w:p w:rsidR="00D8386F" w:rsidRPr="00D8386F" w:rsidRDefault="00D8386F" w:rsidP="00D8386F">
      <w:pPr>
        <w:pStyle w:val="Normal1"/>
        <w:tabs>
          <w:tab w:val="right" w:pos="10377"/>
        </w:tabs>
        <w:spacing w:line="276" w:lineRule="auto"/>
        <w:outlineLvl w:val="0"/>
        <w:rPr>
          <w:rFonts w:ascii="Georgia" w:hAnsi="Georgia"/>
          <w:b/>
          <w:sz w:val="22"/>
          <w:szCs w:val="22"/>
        </w:rPr>
      </w:pPr>
      <w:r w:rsidRPr="00D8386F">
        <w:rPr>
          <w:rFonts w:ascii="Georgia" w:hAnsi="Georgia"/>
          <w:b/>
          <w:sz w:val="22"/>
          <w:szCs w:val="22"/>
        </w:rPr>
        <w:t>17.00-18.15</w:t>
      </w:r>
    </w:p>
    <w:p w:rsidR="00D8386F" w:rsidRPr="00D8386F" w:rsidRDefault="00D8386F" w:rsidP="00D8386F">
      <w:pPr>
        <w:pStyle w:val="Normal1"/>
        <w:tabs>
          <w:tab w:val="right" w:pos="10377"/>
        </w:tabs>
        <w:spacing w:line="276" w:lineRule="auto"/>
        <w:jc w:val="both"/>
        <w:outlineLvl w:val="0"/>
        <w:rPr>
          <w:rFonts w:ascii="Georgia" w:hAnsi="Georgia"/>
          <w:bCs/>
          <w:iCs/>
          <w:sz w:val="22"/>
          <w:szCs w:val="22"/>
          <w:lang w:val="en-GB"/>
        </w:rPr>
      </w:pPr>
      <w:r w:rsidRPr="00D8386F">
        <w:rPr>
          <w:rFonts w:ascii="Georgia" w:hAnsi="Georgia"/>
          <w:b/>
          <w:sz w:val="22"/>
          <w:szCs w:val="22"/>
        </w:rPr>
        <w:t>Case study</w:t>
      </w:r>
      <w:r w:rsidRPr="00D8386F">
        <w:rPr>
          <w:rFonts w:ascii="Georgia" w:hAnsi="Georgia"/>
          <w:sz w:val="22"/>
          <w:szCs w:val="22"/>
        </w:rPr>
        <w:t xml:space="preserve"> (small group exercise) </w:t>
      </w:r>
      <w:r w:rsidRPr="00D8386F">
        <w:rPr>
          <w:rFonts w:ascii="Georgia" w:hAnsi="Georgia"/>
          <w:b/>
          <w:sz w:val="22"/>
          <w:szCs w:val="22"/>
        </w:rPr>
        <w:t>‘The Russian North Caucasus: Understanding Challen</w:t>
      </w:r>
      <w:r w:rsidRPr="00D8386F">
        <w:rPr>
          <w:rFonts w:ascii="Georgia" w:hAnsi="Georgia"/>
          <w:b/>
          <w:sz w:val="22"/>
          <w:szCs w:val="22"/>
        </w:rPr>
        <w:t>g</w:t>
      </w:r>
      <w:r w:rsidRPr="00D8386F">
        <w:rPr>
          <w:rFonts w:ascii="Georgia" w:hAnsi="Georgia"/>
          <w:b/>
          <w:sz w:val="22"/>
          <w:szCs w:val="22"/>
        </w:rPr>
        <w:t xml:space="preserve">es for Regional and European Security’ </w:t>
      </w:r>
      <w:r w:rsidRPr="00D8386F">
        <w:rPr>
          <w:rFonts w:ascii="Georgia" w:hAnsi="Georgia"/>
          <w:color w:val="000000"/>
          <w:sz w:val="22"/>
          <w:szCs w:val="22"/>
          <w:shd w:val="clear" w:color="auto" w:fill="FFFFFF"/>
        </w:rPr>
        <w:t>Lawrence Scott Sheets, South Caucasus Project Dire</w:t>
      </w:r>
      <w:r w:rsidRPr="00D8386F">
        <w:rPr>
          <w:rFonts w:ascii="Georgia" w:hAnsi="Georgia"/>
          <w:color w:val="000000"/>
          <w:sz w:val="22"/>
          <w:szCs w:val="22"/>
          <w:shd w:val="clear" w:color="auto" w:fill="FFFFFF"/>
        </w:rPr>
        <w:t>c</w:t>
      </w:r>
      <w:r w:rsidRPr="00D8386F">
        <w:rPr>
          <w:rFonts w:ascii="Georgia" w:hAnsi="Georgia"/>
          <w:color w:val="000000"/>
          <w:sz w:val="22"/>
          <w:szCs w:val="22"/>
          <w:shd w:val="clear" w:color="auto" w:fill="FFFFFF"/>
        </w:rPr>
        <w:t>tor, International Crisis Group</w:t>
      </w:r>
    </w:p>
    <w:p w:rsidR="00D8386F" w:rsidRPr="00D8386F" w:rsidRDefault="00D8386F" w:rsidP="00D8386F">
      <w:pPr>
        <w:pStyle w:val="Normal1"/>
        <w:tabs>
          <w:tab w:val="right" w:pos="10377"/>
        </w:tabs>
        <w:spacing w:line="276" w:lineRule="auto"/>
        <w:jc w:val="both"/>
        <w:outlineLvl w:val="0"/>
        <w:rPr>
          <w:rFonts w:ascii="Georgia" w:hAnsi="Georgia"/>
          <w:b/>
          <w:color w:val="1F497D" w:themeColor="text2"/>
          <w:sz w:val="22"/>
          <w:szCs w:val="22"/>
        </w:rPr>
      </w:pPr>
      <w:r w:rsidRPr="00D8386F">
        <w:rPr>
          <w:rFonts w:ascii="Georgia" w:hAnsi="Georgia"/>
          <w:b/>
          <w:bCs/>
          <w:iCs/>
          <w:color w:val="1F497D" w:themeColor="text2"/>
          <w:sz w:val="22"/>
          <w:szCs w:val="22"/>
          <w:lang w:val="en-GB"/>
        </w:rPr>
        <w:t>20.00 Dinner</w:t>
      </w:r>
    </w:p>
    <w:p w:rsidR="00D8386F" w:rsidRPr="00D8386F" w:rsidRDefault="00D8386F" w:rsidP="00D8386F">
      <w:pPr>
        <w:pStyle w:val="1"/>
        <w:spacing w:line="276" w:lineRule="auto"/>
        <w:rPr>
          <w:rStyle w:val="aa"/>
          <w:rFonts w:ascii="Georgia" w:hAnsi="Georgia"/>
          <w:i/>
          <w:color w:val="C00000"/>
          <w:sz w:val="22"/>
          <w:szCs w:val="22"/>
          <w:lang w:val="en-US"/>
        </w:rPr>
      </w:pPr>
      <w:r w:rsidRPr="00D8386F">
        <w:rPr>
          <w:rStyle w:val="aa"/>
          <w:rFonts w:ascii="Georgia" w:hAnsi="Georgia"/>
          <w:i/>
          <w:color w:val="C00000"/>
          <w:sz w:val="22"/>
          <w:szCs w:val="22"/>
          <w:lang w:val="en-US"/>
        </w:rPr>
        <w:t>May 21, 2014</w:t>
      </w:r>
    </w:p>
    <w:p w:rsidR="00D8386F" w:rsidRPr="00D8386F" w:rsidRDefault="00D8386F" w:rsidP="00D8386F">
      <w:pPr>
        <w:spacing w:line="276" w:lineRule="auto"/>
        <w:rPr>
          <w:rFonts w:ascii="Georgia" w:hAnsi="Georgia"/>
          <w:b/>
          <w:bCs/>
          <w:sz w:val="22"/>
          <w:szCs w:val="22"/>
          <w:lang w:val="en-US"/>
        </w:rPr>
      </w:pPr>
      <w:r w:rsidRPr="00D8386F">
        <w:rPr>
          <w:rFonts w:ascii="Georgia" w:hAnsi="Georgia"/>
          <w:b/>
          <w:bCs/>
          <w:sz w:val="22"/>
          <w:szCs w:val="22"/>
          <w:lang w:val="en-US"/>
        </w:rPr>
        <w:t>9.00-10.15</w:t>
      </w:r>
    </w:p>
    <w:p w:rsidR="00D8386F" w:rsidRPr="00D8386F" w:rsidRDefault="00D8386F" w:rsidP="00D8386F">
      <w:pPr>
        <w:spacing w:line="276" w:lineRule="auto"/>
        <w:jc w:val="both"/>
        <w:rPr>
          <w:rFonts w:ascii="Georgia" w:hAnsi="Georgia"/>
          <w:bCs/>
          <w:i/>
          <w:iCs/>
          <w:sz w:val="22"/>
          <w:szCs w:val="22"/>
          <w:lang w:val="en-US"/>
        </w:rPr>
      </w:pPr>
      <w:r w:rsidRPr="00D8386F">
        <w:rPr>
          <w:rFonts w:ascii="Georgia" w:hAnsi="Georgia"/>
          <w:b/>
          <w:sz w:val="22"/>
          <w:szCs w:val="22"/>
          <w:lang w:val="en-US"/>
        </w:rPr>
        <w:t>Concluding Roundtable Discussion</w:t>
      </w:r>
      <w:r w:rsidRPr="00D8386F">
        <w:rPr>
          <w:rFonts w:ascii="Georgia" w:hAnsi="Georgia"/>
          <w:sz w:val="22"/>
          <w:szCs w:val="22"/>
          <w:lang w:val="en-US"/>
        </w:rPr>
        <w:t xml:space="preserve"> </w:t>
      </w:r>
      <w:r w:rsidRPr="00D8386F">
        <w:rPr>
          <w:rFonts w:ascii="Georgia" w:hAnsi="Georgia"/>
          <w:b/>
          <w:sz w:val="22"/>
          <w:szCs w:val="22"/>
          <w:lang w:val="en-US"/>
        </w:rPr>
        <w:t>‘A Synergy of Internal Strategic Analytical Capabi</w:t>
      </w:r>
      <w:r w:rsidRPr="00D8386F">
        <w:rPr>
          <w:rFonts w:ascii="Georgia" w:hAnsi="Georgia"/>
          <w:b/>
          <w:sz w:val="22"/>
          <w:szCs w:val="22"/>
          <w:lang w:val="en-US"/>
        </w:rPr>
        <w:t>l</w:t>
      </w:r>
      <w:r w:rsidRPr="00D8386F">
        <w:rPr>
          <w:rFonts w:ascii="Georgia" w:hAnsi="Georgia"/>
          <w:b/>
          <w:sz w:val="22"/>
          <w:szCs w:val="22"/>
          <w:lang w:val="en-US"/>
        </w:rPr>
        <w:t>ities of the NATO Member States and Partner Countries’</w:t>
      </w:r>
    </w:p>
    <w:p w:rsidR="00D8386F" w:rsidRPr="00D8386F" w:rsidRDefault="00D8386F" w:rsidP="00D8386F">
      <w:pPr>
        <w:spacing w:line="276" w:lineRule="auto"/>
        <w:rPr>
          <w:rFonts w:ascii="Georgia" w:hAnsi="Georgia"/>
          <w:iCs/>
          <w:sz w:val="22"/>
          <w:szCs w:val="22"/>
          <w:lang w:val="en-US"/>
        </w:rPr>
      </w:pPr>
      <w:r w:rsidRPr="00D8386F">
        <w:rPr>
          <w:rFonts w:ascii="Georgia" w:hAnsi="Georgia"/>
          <w:bCs/>
          <w:iCs/>
          <w:sz w:val="22"/>
          <w:szCs w:val="22"/>
          <w:lang w:val="en-US"/>
        </w:rPr>
        <w:t xml:space="preserve">Chair: </w:t>
      </w:r>
      <w:r w:rsidRPr="00D8386F">
        <w:rPr>
          <w:rFonts w:ascii="Georgia" w:hAnsi="Georgia"/>
          <w:iCs/>
          <w:sz w:val="22"/>
          <w:szCs w:val="22"/>
          <w:lang w:val="en-US"/>
        </w:rPr>
        <w:t xml:space="preserve">Prof. Stefan Wolff, University of Birmingham, UK, Prof. David Galbreath, University of Bath, UK, Prof. Tetyana Malyarenko, </w:t>
      </w:r>
      <w:proofErr w:type="spellStart"/>
      <w:r w:rsidRPr="00D8386F">
        <w:rPr>
          <w:rFonts w:ascii="Georgia" w:hAnsi="Georgia"/>
          <w:iCs/>
          <w:sz w:val="22"/>
          <w:szCs w:val="22"/>
          <w:lang w:val="en-US"/>
        </w:rPr>
        <w:t>DonSUM</w:t>
      </w:r>
      <w:proofErr w:type="spellEnd"/>
    </w:p>
    <w:p w:rsidR="00D8386F" w:rsidRPr="00D8386F" w:rsidRDefault="00D8386F" w:rsidP="00D8386F">
      <w:pPr>
        <w:spacing w:line="276" w:lineRule="auto"/>
        <w:rPr>
          <w:rFonts w:ascii="Georgia" w:hAnsi="Georgia"/>
          <w:b/>
          <w:sz w:val="22"/>
          <w:szCs w:val="22"/>
          <w:lang w:val="en-US"/>
        </w:rPr>
      </w:pPr>
      <w:r w:rsidRPr="00D8386F">
        <w:rPr>
          <w:rFonts w:ascii="Georgia" w:hAnsi="Georgia"/>
          <w:b/>
          <w:sz w:val="22"/>
          <w:szCs w:val="22"/>
          <w:lang w:val="en-US"/>
        </w:rPr>
        <w:t>10.15-11.30 Presentation of joint publication project</w:t>
      </w:r>
    </w:p>
    <w:p w:rsidR="00D8386F" w:rsidRPr="00D8386F" w:rsidRDefault="00D8386F" w:rsidP="00D8386F">
      <w:pPr>
        <w:spacing w:line="276" w:lineRule="auto"/>
        <w:rPr>
          <w:rFonts w:ascii="Georgia" w:hAnsi="Georgia"/>
          <w:iCs/>
          <w:sz w:val="22"/>
          <w:szCs w:val="22"/>
          <w:shd w:val="clear" w:color="auto" w:fill="FFFFFF"/>
          <w:lang w:val="en-US"/>
        </w:rPr>
      </w:pPr>
      <w:r w:rsidRPr="00D8386F">
        <w:rPr>
          <w:rFonts w:ascii="Georgia" w:hAnsi="Georgia"/>
          <w:iCs/>
          <w:sz w:val="22"/>
          <w:szCs w:val="22"/>
          <w:shd w:val="clear" w:color="auto" w:fill="FFFFFF"/>
          <w:lang w:val="en-US"/>
        </w:rPr>
        <w:t xml:space="preserve">Project directors: Prof. Stefan Wolff, University of Birmingham, UK, </w:t>
      </w:r>
    </w:p>
    <w:p w:rsidR="00D8386F" w:rsidRPr="00D8386F" w:rsidRDefault="00D8386F" w:rsidP="00D8386F">
      <w:pPr>
        <w:spacing w:line="276" w:lineRule="auto"/>
        <w:rPr>
          <w:rFonts w:ascii="Georgia" w:hAnsi="Georgia"/>
          <w:iCs/>
          <w:sz w:val="22"/>
          <w:szCs w:val="22"/>
          <w:shd w:val="clear" w:color="auto" w:fill="FFFFFF"/>
          <w:lang w:val="en-US"/>
        </w:rPr>
      </w:pPr>
      <w:r w:rsidRPr="00D8386F">
        <w:rPr>
          <w:rFonts w:ascii="Georgia" w:hAnsi="Georgia"/>
          <w:iCs/>
          <w:sz w:val="22"/>
          <w:szCs w:val="22"/>
          <w:shd w:val="clear" w:color="auto" w:fill="FFFFFF"/>
          <w:lang w:val="en-US"/>
        </w:rPr>
        <w:t xml:space="preserve">Prof. Tetyana Malyarenko, </w:t>
      </w:r>
      <w:proofErr w:type="spellStart"/>
      <w:r w:rsidRPr="00D8386F">
        <w:rPr>
          <w:rFonts w:ascii="Georgia" w:hAnsi="Georgia"/>
          <w:iCs/>
          <w:sz w:val="22"/>
          <w:szCs w:val="22"/>
          <w:shd w:val="clear" w:color="auto" w:fill="FFFFFF"/>
          <w:lang w:val="en-US"/>
        </w:rPr>
        <w:t>DonSUM</w:t>
      </w:r>
      <w:proofErr w:type="spellEnd"/>
      <w:r w:rsidRPr="00D8386F">
        <w:rPr>
          <w:rFonts w:ascii="Georgia" w:hAnsi="Georgia"/>
          <w:iCs/>
          <w:sz w:val="22"/>
          <w:szCs w:val="22"/>
          <w:shd w:val="clear" w:color="auto" w:fill="FFFFFF"/>
          <w:lang w:val="en-US"/>
        </w:rPr>
        <w:t>, Ukraine</w:t>
      </w:r>
    </w:p>
    <w:p w:rsidR="00D8386F" w:rsidRPr="00D8386F" w:rsidRDefault="00D8386F" w:rsidP="00D8386F">
      <w:pPr>
        <w:spacing w:line="276" w:lineRule="auto"/>
        <w:rPr>
          <w:rFonts w:ascii="Georgia" w:hAnsi="Georgia"/>
          <w:b/>
          <w:bCs/>
          <w:i/>
          <w:color w:val="1F497D" w:themeColor="text2"/>
          <w:sz w:val="22"/>
          <w:szCs w:val="22"/>
          <w:shd w:val="clear" w:color="auto" w:fill="FFFFFF"/>
          <w:lang w:val="en-US"/>
        </w:rPr>
      </w:pPr>
      <w:r w:rsidRPr="00D8386F">
        <w:rPr>
          <w:rFonts w:ascii="Georgia" w:hAnsi="Georgia"/>
          <w:b/>
          <w:bCs/>
          <w:i/>
          <w:color w:val="1F497D" w:themeColor="text2"/>
          <w:sz w:val="22"/>
          <w:szCs w:val="22"/>
          <w:shd w:val="clear" w:color="auto" w:fill="FFFFFF"/>
          <w:lang w:val="en-US"/>
        </w:rPr>
        <w:t xml:space="preserve">11.30-12.00 </w:t>
      </w:r>
      <w:proofErr w:type="gramStart"/>
      <w:r w:rsidRPr="00D8386F">
        <w:rPr>
          <w:rFonts w:ascii="Georgia" w:hAnsi="Georgia"/>
          <w:b/>
          <w:bCs/>
          <w:i/>
          <w:color w:val="1F497D" w:themeColor="text2"/>
          <w:sz w:val="22"/>
          <w:szCs w:val="22"/>
          <w:shd w:val="clear" w:color="auto" w:fill="FFFFFF"/>
          <w:lang w:val="en-US"/>
        </w:rPr>
        <w:t>Coffee-break</w:t>
      </w:r>
      <w:proofErr w:type="gramEnd"/>
    </w:p>
    <w:p w:rsidR="00D8386F" w:rsidRDefault="00D8386F" w:rsidP="00D8386F">
      <w:pPr>
        <w:spacing w:line="276" w:lineRule="auto"/>
        <w:rPr>
          <w:rFonts w:ascii="Georgia" w:hAnsi="Georgia"/>
          <w:b/>
          <w:sz w:val="22"/>
          <w:szCs w:val="22"/>
          <w:lang w:val="en-US"/>
        </w:rPr>
      </w:pPr>
      <w:r>
        <w:rPr>
          <w:rFonts w:ascii="Georgia" w:hAnsi="Georgia"/>
          <w:b/>
          <w:bCs/>
          <w:sz w:val="22"/>
          <w:szCs w:val="22"/>
          <w:shd w:val="clear" w:color="auto" w:fill="FFFFFF"/>
          <w:lang w:val="en-US"/>
        </w:rPr>
        <w:t>12.00-18</w:t>
      </w:r>
      <w:r w:rsidRPr="00D8386F">
        <w:rPr>
          <w:rFonts w:ascii="Georgia" w:hAnsi="Georgia"/>
          <w:b/>
          <w:bCs/>
          <w:sz w:val="22"/>
          <w:szCs w:val="22"/>
          <w:shd w:val="clear" w:color="auto" w:fill="FFFFFF"/>
          <w:lang w:val="en-US"/>
        </w:rPr>
        <w:t xml:space="preserve">.00 </w:t>
      </w:r>
      <w:r w:rsidRPr="00D8386F">
        <w:rPr>
          <w:rFonts w:ascii="Georgia" w:hAnsi="Georgia"/>
          <w:b/>
          <w:sz w:val="22"/>
          <w:szCs w:val="22"/>
          <w:lang w:val="en-US"/>
        </w:rPr>
        <w:t xml:space="preserve">Discussion of the project results and </w:t>
      </w:r>
      <w:r>
        <w:rPr>
          <w:rFonts w:ascii="Georgia" w:hAnsi="Georgia"/>
          <w:b/>
          <w:sz w:val="22"/>
          <w:szCs w:val="22"/>
          <w:lang w:val="en-US"/>
        </w:rPr>
        <w:t xml:space="preserve">presentations of </w:t>
      </w:r>
      <w:r w:rsidR="00332093">
        <w:rPr>
          <w:rFonts w:ascii="Georgia" w:hAnsi="Georgia"/>
          <w:b/>
          <w:sz w:val="22"/>
          <w:szCs w:val="22"/>
          <w:lang w:val="en-US"/>
        </w:rPr>
        <w:t>participants</w:t>
      </w:r>
    </w:p>
    <w:p w:rsidR="00D8386F" w:rsidRPr="00D8386F" w:rsidRDefault="00D8386F" w:rsidP="00D8386F">
      <w:pPr>
        <w:spacing w:line="276" w:lineRule="auto"/>
        <w:rPr>
          <w:rFonts w:ascii="Georgia" w:hAnsi="Georgia"/>
          <w:b/>
          <w:i/>
          <w:color w:val="1F497D" w:themeColor="text2"/>
          <w:sz w:val="22"/>
          <w:szCs w:val="22"/>
          <w:lang w:val="en-US"/>
        </w:rPr>
      </w:pPr>
      <w:r w:rsidRPr="00D8386F">
        <w:rPr>
          <w:rFonts w:ascii="Georgia" w:hAnsi="Georgia"/>
          <w:b/>
          <w:i/>
          <w:color w:val="1F497D" w:themeColor="text2"/>
          <w:sz w:val="22"/>
          <w:szCs w:val="22"/>
          <w:lang w:val="en-US"/>
        </w:rPr>
        <w:t>1</w:t>
      </w:r>
      <w:r>
        <w:rPr>
          <w:rFonts w:ascii="Georgia" w:hAnsi="Georgia"/>
          <w:b/>
          <w:i/>
          <w:color w:val="1F497D" w:themeColor="text2"/>
          <w:sz w:val="22"/>
          <w:szCs w:val="22"/>
          <w:lang w:val="en-US"/>
        </w:rPr>
        <w:t>8</w:t>
      </w:r>
      <w:r w:rsidRPr="00D8386F">
        <w:rPr>
          <w:rFonts w:ascii="Georgia" w:hAnsi="Georgia"/>
          <w:b/>
          <w:i/>
          <w:color w:val="1F497D" w:themeColor="text2"/>
          <w:sz w:val="22"/>
          <w:szCs w:val="22"/>
          <w:lang w:val="en-US"/>
        </w:rPr>
        <w:t xml:space="preserve">.00 </w:t>
      </w:r>
      <w:r>
        <w:rPr>
          <w:rFonts w:ascii="Georgia" w:hAnsi="Georgia"/>
          <w:b/>
          <w:i/>
          <w:color w:val="1F497D" w:themeColor="text2"/>
          <w:sz w:val="22"/>
          <w:szCs w:val="22"/>
          <w:lang w:val="en-US"/>
        </w:rPr>
        <w:t>Dinner</w:t>
      </w:r>
      <w:r w:rsidRPr="00D8386F">
        <w:rPr>
          <w:rFonts w:ascii="Georgia" w:hAnsi="Georgia"/>
          <w:b/>
          <w:i/>
          <w:color w:val="1F497D" w:themeColor="text2"/>
          <w:sz w:val="22"/>
          <w:szCs w:val="22"/>
          <w:lang w:val="en-US"/>
        </w:rPr>
        <w:t xml:space="preserve"> and departure of participants</w:t>
      </w:r>
    </w:p>
    <w:p w:rsidR="004E16C2" w:rsidRDefault="004E16C2" w:rsidP="00B11F20">
      <w:pPr>
        <w:spacing w:before="60" w:after="40" w:line="288" w:lineRule="auto"/>
        <w:ind w:firstLine="567"/>
        <w:rPr>
          <w:rFonts w:ascii="Georgia" w:hAnsi="Georgia"/>
          <w:i/>
          <w:iCs/>
          <w:sz w:val="22"/>
          <w:szCs w:val="22"/>
          <w:lang w:val="en-US"/>
        </w:rPr>
      </w:pPr>
    </w:p>
    <w:p w:rsidR="00171208" w:rsidRPr="006310BC" w:rsidRDefault="00171208" w:rsidP="00AA7DF7">
      <w:pPr>
        <w:autoSpaceDE w:val="0"/>
        <w:autoSpaceDN w:val="0"/>
        <w:adjustRightInd w:val="0"/>
        <w:spacing w:before="40" w:after="40" w:line="288" w:lineRule="auto"/>
        <w:ind w:firstLine="567"/>
        <w:jc w:val="both"/>
        <w:rPr>
          <w:rFonts w:ascii="Georgia" w:hAnsi="Georgia"/>
          <w:b/>
          <w:color w:val="17365D" w:themeColor="text2" w:themeShade="BF"/>
          <w:lang w:val="en-US"/>
        </w:rPr>
      </w:pPr>
      <w:r w:rsidRPr="006310BC">
        <w:rPr>
          <w:rFonts w:ascii="Georgia" w:hAnsi="Georgia"/>
          <w:b/>
          <w:color w:val="17365D" w:themeColor="text2" w:themeShade="BF"/>
          <w:lang w:val="en-US"/>
        </w:rPr>
        <w:t>Activities</w:t>
      </w:r>
    </w:p>
    <w:p w:rsidR="002823A6" w:rsidRPr="00AA7DF7" w:rsidRDefault="004F7008"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sz w:val="22"/>
          <w:szCs w:val="22"/>
        </w:rPr>
        <w:t xml:space="preserve">Jean Monnet Information and Research activity </w:t>
      </w:r>
      <w:r w:rsidR="007D3070">
        <w:rPr>
          <w:rFonts w:ascii="Georgia" w:hAnsi="Georgia" w:cs="Times New Roman"/>
          <w:sz w:val="22"/>
          <w:szCs w:val="22"/>
        </w:rPr>
        <w:t>‘</w:t>
      </w:r>
      <w:r w:rsidR="007D3070" w:rsidRPr="00AA7DF7">
        <w:rPr>
          <w:rFonts w:ascii="Georgia" w:hAnsi="Georgia"/>
          <w:b/>
          <w:i/>
          <w:color w:val="17365D" w:themeColor="text2" w:themeShade="BF"/>
          <w:sz w:val="22"/>
          <w:szCs w:val="22"/>
          <w:lang w:val="en-US"/>
        </w:rPr>
        <w:t>Towards a More Resilient European Neighborhood: Security Cooperation and the Management of Current and Future Threats in Europe’s Strategic Orbit</w:t>
      </w:r>
      <w:r w:rsidR="007D3070">
        <w:rPr>
          <w:rFonts w:ascii="Georgia" w:hAnsi="Georgia"/>
          <w:b/>
          <w:i/>
          <w:color w:val="17365D" w:themeColor="text2" w:themeShade="BF"/>
          <w:sz w:val="22"/>
          <w:szCs w:val="22"/>
          <w:lang w:val="en-US"/>
        </w:rPr>
        <w:t>’</w:t>
      </w:r>
      <w:r w:rsidR="007D3070" w:rsidRPr="00AA7DF7">
        <w:rPr>
          <w:rFonts w:ascii="Georgia" w:hAnsi="Georgia" w:cs="Times New Roman"/>
          <w:sz w:val="22"/>
          <w:szCs w:val="22"/>
        </w:rPr>
        <w:t xml:space="preserve"> </w:t>
      </w:r>
      <w:r w:rsidRPr="00AA7DF7">
        <w:rPr>
          <w:rFonts w:ascii="Georgia" w:hAnsi="Georgia" w:cs="Times New Roman"/>
          <w:sz w:val="22"/>
          <w:szCs w:val="22"/>
        </w:rPr>
        <w:t>has been built on existing strengths of International Ass</w:t>
      </w:r>
      <w:r w:rsidRPr="00AA7DF7">
        <w:rPr>
          <w:rFonts w:ascii="Georgia" w:hAnsi="Georgia" w:cs="Times New Roman"/>
          <w:sz w:val="22"/>
          <w:szCs w:val="22"/>
        </w:rPr>
        <w:t>o</w:t>
      </w:r>
      <w:r w:rsidRPr="00AA7DF7">
        <w:rPr>
          <w:rFonts w:ascii="Georgia" w:hAnsi="Georgia" w:cs="Times New Roman"/>
          <w:sz w:val="22"/>
          <w:szCs w:val="22"/>
        </w:rPr>
        <w:t xml:space="preserve">ciation for Institutional Studies and </w:t>
      </w:r>
      <w:r w:rsidR="00A82781">
        <w:rPr>
          <w:rFonts w:ascii="Georgia" w:hAnsi="Georgia" w:cs="Times New Roman"/>
          <w:sz w:val="22"/>
          <w:szCs w:val="22"/>
        </w:rPr>
        <w:t xml:space="preserve">its </w:t>
      </w:r>
      <w:r w:rsidRPr="00AA7DF7">
        <w:rPr>
          <w:rFonts w:ascii="Georgia" w:hAnsi="Georgia" w:cs="Times New Roman"/>
          <w:sz w:val="22"/>
          <w:szCs w:val="22"/>
        </w:rPr>
        <w:t>experience to manage EU-funded projects. During impl</w:t>
      </w:r>
      <w:r w:rsidRPr="00AA7DF7">
        <w:rPr>
          <w:rFonts w:ascii="Georgia" w:hAnsi="Georgia" w:cs="Times New Roman"/>
          <w:sz w:val="22"/>
          <w:szCs w:val="22"/>
        </w:rPr>
        <w:t>e</w:t>
      </w:r>
      <w:r w:rsidRPr="00AA7DF7">
        <w:rPr>
          <w:rFonts w:ascii="Georgia" w:hAnsi="Georgia" w:cs="Times New Roman"/>
          <w:sz w:val="22"/>
          <w:szCs w:val="22"/>
        </w:rPr>
        <w:t>menta</w:t>
      </w:r>
      <w:r w:rsidR="007D3070">
        <w:rPr>
          <w:rFonts w:ascii="Georgia" w:hAnsi="Georgia" w:cs="Times New Roman"/>
          <w:sz w:val="22"/>
          <w:szCs w:val="22"/>
        </w:rPr>
        <w:t>tion of this</w:t>
      </w:r>
      <w:r w:rsidRPr="00AA7DF7">
        <w:rPr>
          <w:rFonts w:ascii="Georgia" w:hAnsi="Georgia" w:cs="Times New Roman"/>
          <w:sz w:val="22"/>
          <w:szCs w:val="22"/>
        </w:rPr>
        <w:t xml:space="preserve"> Jean Monnet project, we established new stable links and collaboration with civil society, local authorities, </w:t>
      </w:r>
      <w:r w:rsidR="007D3070">
        <w:rPr>
          <w:rFonts w:ascii="Georgia" w:hAnsi="Georgia" w:cs="Times New Roman"/>
          <w:sz w:val="22"/>
          <w:szCs w:val="22"/>
        </w:rPr>
        <w:t xml:space="preserve">the </w:t>
      </w:r>
      <w:r w:rsidRPr="00AA7DF7">
        <w:rPr>
          <w:rFonts w:ascii="Georgia" w:hAnsi="Georgia" w:cs="Times New Roman"/>
          <w:sz w:val="22"/>
          <w:szCs w:val="22"/>
        </w:rPr>
        <w:t>mass media, international</w:t>
      </w:r>
      <w:r w:rsidR="0037075E" w:rsidRPr="00AA7DF7">
        <w:rPr>
          <w:rFonts w:ascii="Georgia" w:hAnsi="Georgia" w:cs="Times New Roman"/>
          <w:sz w:val="22"/>
          <w:szCs w:val="22"/>
        </w:rPr>
        <w:t xml:space="preserve"> organizations and academic associations, active in the field of European integration</w:t>
      </w:r>
      <w:r w:rsidR="00A82781">
        <w:rPr>
          <w:rFonts w:ascii="Georgia" w:hAnsi="Georgia" w:cs="Times New Roman"/>
          <w:sz w:val="22"/>
          <w:szCs w:val="22"/>
        </w:rPr>
        <w:t xml:space="preserve"> and European security. We also</w:t>
      </w:r>
      <w:r w:rsidR="0037075E" w:rsidRPr="00AA7DF7">
        <w:rPr>
          <w:rFonts w:ascii="Georgia" w:hAnsi="Georgia" w:cs="Times New Roman"/>
          <w:sz w:val="22"/>
          <w:szCs w:val="22"/>
        </w:rPr>
        <w:t xml:space="preserve"> </w:t>
      </w:r>
      <w:r w:rsidR="00A82781">
        <w:rPr>
          <w:rFonts w:ascii="Georgia" w:hAnsi="Georgia" w:cs="Times New Roman"/>
          <w:sz w:val="22"/>
          <w:szCs w:val="22"/>
        </w:rPr>
        <w:t>have strengthened</w:t>
      </w:r>
      <w:r w:rsidR="0037075E" w:rsidRPr="00AA7DF7">
        <w:rPr>
          <w:rFonts w:ascii="Georgia" w:hAnsi="Georgia" w:cs="Times New Roman"/>
          <w:sz w:val="22"/>
          <w:szCs w:val="22"/>
        </w:rPr>
        <w:t xml:space="preserve"> co</w:t>
      </w:r>
      <w:r w:rsidR="0037075E" w:rsidRPr="00AA7DF7">
        <w:rPr>
          <w:rFonts w:ascii="Georgia" w:hAnsi="Georgia" w:cs="Times New Roman"/>
          <w:sz w:val="22"/>
          <w:szCs w:val="22"/>
        </w:rPr>
        <w:t>n</w:t>
      </w:r>
      <w:r w:rsidR="0037075E" w:rsidRPr="00AA7DF7">
        <w:rPr>
          <w:rFonts w:ascii="Georgia" w:hAnsi="Georgia" w:cs="Times New Roman"/>
          <w:sz w:val="22"/>
          <w:szCs w:val="22"/>
        </w:rPr>
        <w:t xml:space="preserve">tacts with our long-term partners. </w:t>
      </w:r>
    </w:p>
    <w:p w:rsidR="00C11662" w:rsidRPr="00AA7DF7" w:rsidRDefault="007E30BA" w:rsidP="00AA7DF7">
      <w:pPr>
        <w:pStyle w:val="21"/>
        <w:tabs>
          <w:tab w:val="clear" w:pos="4536"/>
        </w:tabs>
        <w:spacing w:before="40" w:after="40" w:line="288" w:lineRule="auto"/>
        <w:ind w:left="0" w:firstLine="567"/>
        <w:rPr>
          <w:rFonts w:ascii="Georgia" w:hAnsi="Georgia" w:cs="Times New Roman"/>
          <w:b/>
          <w:sz w:val="22"/>
          <w:szCs w:val="22"/>
        </w:rPr>
      </w:pPr>
      <w:r w:rsidRPr="00AA7DF7">
        <w:rPr>
          <w:rFonts w:ascii="Georgia" w:hAnsi="Georgia" w:cs="Times New Roman"/>
          <w:b/>
          <w:sz w:val="22"/>
          <w:szCs w:val="22"/>
        </w:rPr>
        <w:t xml:space="preserve">First, </w:t>
      </w:r>
      <w:r w:rsidR="00882EF4">
        <w:rPr>
          <w:rFonts w:ascii="Georgia" w:hAnsi="Georgia" w:cs="Times New Roman"/>
          <w:sz w:val="22"/>
          <w:szCs w:val="22"/>
        </w:rPr>
        <w:t xml:space="preserve">we </w:t>
      </w:r>
      <w:r w:rsidRPr="00AA7DF7">
        <w:rPr>
          <w:rFonts w:ascii="Georgia" w:hAnsi="Georgia" w:cs="Times New Roman"/>
          <w:sz w:val="22"/>
          <w:szCs w:val="22"/>
        </w:rPr>
        <w:t xml:space="preserve">accepted representatives of local, national </w:t>
      </w:r>
      <w:r w:rsidR="00882EF4">
        <w:rPr>
          <w:rFonts w:ascii="Georgia" w:hAnsi="Georgia" w:cs="Times New Roman"/>
          <w:sz w:val="22"/>
          <w:szCs w:val="22"/>
        </w:rPr>
        <w:t>governmental and non-governmental o</w:t>
      </w:r>
      <w:r w:rsidR="00882EF4">
        <w:rPr>
          <w:rFonts w:ascii="Georgia" w:hAnsi="Georgia" w:cs="Times New Roman"/>
          <w:sz w:val="22"/>
          <w:szCs w:val="22"/>
        </w:rPr>
        <w:t>r</w:t>
      </w:r>
      <w:r w:rsidR="00882EF4">
        <w:rPr>
          <w:rFonts w:ascii="Georgia" w:hAnsi="Georgia" w:cs="Times New Roman"/>
          <w:sz w:val="22"/>
          <w:szCs w:val="22"/>
        </w:rPr>
        <w:t xml:space="preserve">ganizations, </w:t>
      </w:r>
      <w:r w:rsidRPr="00AA7DF7">
        <w:rPr>
          <w:rFonts w:ascii="Georgia" w:hAnsi="Georgia" w:cs="Times New Roman"/>
          <w:sz w:val="22"/>
          <w:szCs w:val="22"/>
        </w:rPr>
        <w:t>inter</w:t>
      </w:r>
      <w:r w:rsidR="00882EF4">
        <w:rPr>
          <w:rFonts w:ascii="Georgia" w:hAnsi="Georgia" w:cs="Times New Roman"/>
          <w:sz w:val="22"/>
          <w:szCs w:val="22"/>
        </w:rPr>
        <w:t>governmental</w:t>
      </w:r>
      <w:r w:rsidRPr="00AA7DF7">
        <w:rPr>
          <w:rFonts w:ascii="Georgia" w:hAnsi="Georgia" w:cs="Times New Roman"/>
          <w:sz w:val="22"/>
          <w:szCs w:val="22"/>
        </w:rPr>
        <w:t xml:space="preserve"> organizations, </w:t>
      </w:r>
      <w:r w:rsidR="00882EF4">
        <w:rPr>
          <w:rFonts w:ascii="Georgia" w:hAnsi="Georgia" w:cs="Times New Roman"/>
          <w:sz w:val="22"/>
          <w:szCs w:val="22"/>
        </w:rPr>
        <w:t xml:space="preserve">the mass-media </w:t>
      </w:r>
      <w:r w:rsidRPr="00AA7DF7">
        <w:rPr>
          <w:rFonts w:ascii="Georgia" w:hAnsi="Georgia" w:cs="Times New Roman"/>
          <w:sz w:val="22"/>
          <w:szCs w:val="22"/>
        </w:rPr>
        <w:t>as the project participants (for exa</w:t>
      </w:r>
      <w:r w:rsidRPr="00AA7DF7">
        <w:rPr>
          <w:rFonts w:ascii="Georgia" w:hAnsi="Georgia" w:cs="Times New Roman"/>
          <w:sz w:val="22"/>
          <w:szCs w:val="22"/>
        </w:rPr>
        <w:t>m</w:t>
      </w:r>
      <w:r w:rsidRPr="00AA7DF7">
        <w:rPr>
          <w:rFonts w:ascii="Georgia" w:hAnsi="Georgia" w:cs="Times New Roman"/>
          <w:sz w:val="22"/>
          <w:szCs w:val="22"/>
        </w:rPr>
        <w:t xml:space="preserve">ple, </w:t>
      </w:r>
      <w:r w:rsidR="00882EF4">
        <w:rPr>
          <w:rFonts w:ascii="Georgia" w:hAnsi="Georgia" w:cs="Times New Roman"/>
          <w:sz w:val="22"/>
          <w:szCs w:val="22"/>
        </w:rPr>
        <w:t>we accepted representatives of local NGOs: ‘</w:t>
      </w:r>
      <w:proofErr w:type="spellStart"/>
      <w:r w:rsidR="00882EF4" w:rsidRPr="00AA7DF7">
        <w:rPr>
          <w:rFonts w:ascii="Georgia" w:hAnsi="Georgia" w:cs="Times New Roman"/>
          <w:sz w:val="22"/>
          <w:szCs w:val="22"/>
        </w:rPr>
        <w:t>Kharkiv</w:t>
      </w:r>
      <w:proofErr w:type="spellEnd"/>
      <w:r w:rsidR="00882EF4" w:rsidRPr="00AA7DF7">
        <w:rPr>
          <w:rFonts w:ascii="Georgia" w:hAnsi="Georgia" w:cs="Times New Roman"/>
          <w:sz w:val="22"/>
          <w:szCs w:val="22"/>
        </w:rPr>
        <w:t xml:space="preserve"> Human Rights Group</w:t>
      </w:r>
      <w:r w:rsidR="00882EF4">
        <w:rPr>
          <w:rFonts w:ascii="Georgia" w:hAnsi="Georgia" w:cs="Times New Roman"/>
          <w:sz w:val="22"/>
          <w:szCs w:val="22"/>
        </w:rPr>
        <w:t>’, ‘</w:t>
      </w:r>
      <w:r w:rsidRPr="00AA7DF7">
        <w:rPr>
          <w:rFonts w:ascii="Georgia" w:hAnsi="Georgia" w:cs="Times New Roman"/>
          <w:sz w:val="22"/>
          <w:szCs w:val="22"/>
        </w:rPr>
        <w:t>Falco centre –Research of North Caucasus</w:t>
      </w:r>
      <w:r w:rsidR="00882EF4">
        <w:rPr>
          <w:rFonts w:ascii="Georgia" w:hAnsi="Georgia" w:cs="Times New Roman"/>
          <w:sz w:val="22"/>
          <w:szCs w:val="22"/>
        </w:rPr>
        <w:t>”</w:t>
      </w:r>
      <w:r w:rsidRPr="00AA7DF7">
        <w:rPr>
          <w:rFonts w:ascii="Georgia" w:hAnsi="Georgia" w:cs="Times New Roman"/>
          <w:sz w:val="22"/>
          <w:szCs w:val="22"/>
        </w:rPr>
        <w:t xml:space="preserve">, </w:t>
      </w:r>
      <w:r w:rsidR="00882EF4">
        <w:rPr>
          <w:rFonts w:ascii="Georgia" w:hAnsi="Georgia" w:cs="Times New Roman"/>
          <w:sz w:val="22"/>
          <w:szCs w:val="22"/>
        </w:rPr>
        <w:t>‘</w:t>
      </w:r>
      <w:proofErr w:type="spellStart"/>
      <w:r w:rsidRPr="00AA7DF7">
        <w:rPr>
          <w:rFonts w:ascii="Georgia" w:hAnsi="Georgia" w:cs="Times New Roman"/>
          <w:sz w:val="22"/>
          <w:szCs w:val="22"/>
        </w:rPr>
        <w:t>Eurosecurity</w:t>
      </w:r>
      <w:proofErr w:type="spellEnd"/>
      <w:r w:rsidRPr="00AA7DF7">
        <w:rPr>
          <w:rFonts w:ascii="Georgia" w:hAnsi="Georgia" w:cs="Times New Roman"/>
          <w:sz w:val="22"/>
          <w:szCs w:val="22"/>
        </w:rPr>
        <w:t xml:space="preserve"> –Baltics</w:t>
      </w:r>
      <w:r w:rsidR="00882EF4">
        <w:rPr>
          <w:rFonts w:ascii="Georgia" w:hAnsi="Georgia" w:cs="Times New Roman"/>
          <w:sz w:val="22"/>
          <w:szCs w:val="22"/>
        </w:rPr>
        <w:t>’;</w:t>
      </w:r>
      <w:r w:rsidRPr="00AA7DF7">
        <w:rPr>
          <w:rFonts w:ascii="Georgia" w:hAnsi="Georgia" w:cs="Times New Roman"/>
          <w:sz w:val="22"/>
          <w:szCs w:val="22"/>
        </w:rPr>
        <w:t xml:space="preserve"> </w:t>
      </w:r>
      <w:r w:rsidR="00882EF4">
        <w:rPr>
          <w:rFonts w:ascii="Georgia" w:hAnsi="Georgia" w:cs="Times New Roman"/>
          <w:sz w:val="22"/>
          <w:szCs w:val="22"/>
        </w:rPr>
        <w:t>national NGOs: ‘</w:t>
      </w:r>
      <w:r w:rsidR="00882EF4" w:rsidRPr="00AA7DF7">
        <w:rPr>
          <w:rFonts w:ascii="Georgia" w:hAnsi="Georgia" w:cs="Times New Roman"/>
          <w:sz w:val="22"/>
          <w:szCs w:val="22"/>
        </w:rPr>
        <w:t>Democratic Initiatives Fou</w:t>
      </w:r>
      <w:r w:rsidR="00882EF4" w:rsidRPr="00AA7DF7">
        <w:rPr>
          <w:rFonts w:ascii="Georgia" w:hAnsi="Georgia" w:cs="Times New Roman"/>
          <w:sz w:val="22"/>
          <w:szCs w:val="22"/>
        </w:rPr>
        <w:t>n</w:t>
      </w:r>
      <w:r w:rsidR="00882EF4" w:rsidRPr="00AA7DF7">
        <w:rPr>
          <w:rFonts w:ascii="Georgia" w:hAnsi="Georgia" w:cs="Times New Roman"/>
          <w:sz w:val="22"/>
          <w:szCs w:val="22"/>
        </w:rPr>
        <w:t>dation</w:t>
      </w:r>
      <w:r w:rsidR="00882EF4">
        <w:rPr>
          <w:rFonts w:ascii="Georgia" w:hAnsi="Georgia" w:cs="Times New Roman"/>
          <w:sz w:val="22"/>
          <w:szCs w:val="22"/>
        </w:rPr>
        <w:t>’, Ukraine,</w:t>
      </w:r>
      <w:r w:rsidR="00882EF4" w:rsidRPr="00882EF4">
        <w:rPr>
          <w:rFonts w:ascii="Georgia" w:hAnsi="Georgia" w:cs="Times New Roman"/>
          <w:sz w:val="22"/>
          <w:szCs w:val="22"/>
        </w:rPr>
        <w:t xml:space="preserve"> </w:t>
      </w:r>
      <w:r w:rsidR="00882EF4">
        <w:rPr>
          <w:rFonts w:ascii="Georgia" w:hAnsi="Georgia" w:cs="Times New Roman"/>
          <w:sz w:val="22"/>
          <w:szCs w:val="22"/>
        </w:rPr>
        <w:t>‘</w:t>
      </w:r>
      <w:r w:rsidR="00882EF4" w:rsidRPr="00AA7DF7">
        <w:rPr>
          <w:rFonts w:ascii="Georgia" w:hAnsi="Georgia" w:cs="Times New Roman"/>
          <w:sz w:val="22"/>
          <w:szCs w:val="22"/>
        </w:rPr>
        <w:t>Atlantic Council</w:t>
      </w:r>
      <w:r w:rsidR="00882EF4">
        <w:rPr>
          <w:rFonts w:ascii="Georgia" w:hAnsi="Georgia" w:cs="Times New Roman"/>
          <w:sz w:val="22"/>
          <w:szCs w:val="22"/>
        </w:rPr>
        <w:t>’</w:t>
      </w:r>
      <w:r w:rsidR="00882EF4" w:rsidRPr="00AA7DF7">
        <w:rPr>
          <w:rFonts w:ascii="Georgia" w:hAnsi="Georgia" w:cs="Times New Roman"/>
          <w:sz w:val="22"/>
          <w:szCs w:val="22"/>
        </w:rPr>
        <w:t>, Ukraine</w:t>
      </w:r>
      <w:r w:rsidR="00882EF4">
        <w:rPr>
          <w:rFonts w:ascii="Georgia" w:hAnsi="Georgia" w:cs="Times New Roman"/>
          <w:sz w:val="22"/>
          <w:szCs w:val="22"/>
        </w:rPr>
        <w:t xml:space="preserve">, </w:t>
      </w:r>
      <w:r w:rsidR="00882EF4" w:rsidRPr="00AA7DF7">
        <w:rPr>
          <w:rFonts w:ascii="Georgia" w:hAnsi="Georgia" w:cs="Times New Roman"/>
          <w:sz w:val="22"/>
          <w:szCs w:val="22"/>
        </w:rPr>
        <w:t>‘Movement for Defence of Voters’, Russia, Ukrainian Social Investment Fund, Ukraine</w:t>
      </w:r>
      <w:r w:rsidR="00882EF4">
        <w:rPr>
          <w:rFonts w:ascii="Georgia" w:hAnsi="Georgia" w:cs="Times New Roman"/>
          <w:sz w:val="22"/>
          <w:szCs w:val="22"/>
        </w:rPr>
        <w:t>,</w:t>
      </w:r>
      <w:r w:rsidR="00882EF4" w:rsidRPr="00882EF4">
        <w:rPr>
          <w:rFonts w:ascii="Georgia" w:hAnsi="Georgia" w:cs="Times New Roman"/>
          <w:sz w:val="22"/>
          <w:szCs w:val="22"/>
        </w:rPr>
        <w:t xml:space="preserve"> </w:t>
      </w:r>
      <w:r w:rsidR="00882EF4" w:rsidRPr="00AA7DF7">
        <w:rPr>
          <w:rFonts w:ascii="Georgia" w:hAnsi="Georgia" w:cs="Times New Roman"/>
          <w:sz w:val="22"/>
          <w:szCs w:val="22"/>
        </w:rPr>
        <w:t>Bulgarian Hel</w:t>
      </w:r>
      <w:r w:rsidR="00882EF4">
        <w:rPr>
          <w:rFonts w:ascii="Georgia" w:hAnsi="Georgia" w:cs="Times New Roman"/>
          <w:sz w:val="22"/>
          <w:szCs w:val="22"/>
        </w:rPr>
        <w:t>sinki Committee, Bulgaria and</w:t>
      </w:r>
      <w:r w:rsidR="00882EF4" w:rsidRPr="00AA7DF7">
        <w:rPr>
          <w:rFonts w:ascii="Georgia" w:hAnsi="Georgia" w:cs="Times New Roman"/>
          <w:sz w:val="22"/>
          <w:szCs w:val="22"/>
        </w:rPr>
        <w:t xml:space="preserve"> Helsinki Human Rights Group, Ukraine</w:t>
      </w:r>
      <w:r w:rsidR="00882EF4">
        <w:rPr>
          <w:rFonts w:ascii="Georgia" w:hAnsi="Georgia" w:cs="Times New Roman"/>
          <w:sz w:val="22"/>
          <w:szCs w:val="22"/>
        </w:rPr>
        <w:t xml:space="preserve">; </w:t>
      </w:r>
      <w:r w:rsidR="00882EF4" w:rsidRPr="00AA7DF7">
        <w:rPr>
          <w:rFonts w:ascii="Georgia" w:hAnsi="Georgia" w:cs="Times New Roman"/>
          <w:sz w:val="22"/>
          <w:szCs w:val="22"/>
        </w:rPr>
        <w:t xml:space="preserve"> </w:t>
      </w:r>
      <w:r w:rsidR="00882EF4">
        <w:rPr>
          <w:rFonts w:ascii="Georgia" w:hAnsi="Georgia" w:cs="Times New Roman"/>
          <w:sz w:val="22"/>
          <w:szCs w:val="22"/>
        </w:rPr>
        <w:t>international NGOs: ‘</w:t>
      </w:r>
      <w:r w:rsidRPr="00AA7DF7">
        <w:rPr>
          <w:rFonts w:ascii="Georgia" w:hAnsi="Georgia" w:cs="Times New Roman"/>
          <w:sz w:val="22"/>
          <w:szCs w:val="22"/>
        </w:rPr>
        <w:t>Amnesty International</w:t>
      </w:r>
      <w:r w:rsidR="00882EF4">
        <w:rPr>
          <w:rFonts w:ascii="Georgia" w:hAnsi="Georgia" w:cs="Times New Roman"/>
          <w:sz w:val="22"/>
          <w:szCs w:val="22"/>
        </w:rPr>
        <w:t>’</w:t>
      </w:r>
      <w:r w:rsidRPr="00AA7DF7">
        <w:rPr>
          <w:rFonts w:ascii="Georgia" w:hAnsi="Georgia" w:cs="Times New Roman"/>
          <w:sz w:val="22"/>
          <w:szCs w:val="22"/>
        </w:rPr>
        <w:t xml:space="preserve">, </w:t>
      </w:r>
      <w:r w:rsidR="00882EF4">
        <w:rPr>
          <w:rFonts w:ascii="Georgia" w:hAnsi="Georgia" w:cs="Times New Roman"/>
          <w:sz w:val="22"/>
          <w:szCs w:val="22"/>
        </w:rPr>
        <w:t>‘</w:t>
      </w:r>
      <w:r w:rsidRPr="00AA7DF7">
        <w:rPr>
          <w:rFonts w:ascii="Georgia" w:hAnsi="Georgia" w:cs="Times New Roman"/>
          <w:sz w:val="22"/>
          <w:szCs w:val="22"/>
        </w:rPr>
        <w:t>Human Rights Watch</w:t>
      </w:r>
      <w:r w:rsidR="00882EF4">
        <w:rPr>
          <w:rFonts w:ascii="Georgia" w:hAnsi="Georgia" w:cs="Times New Roman"/>
          <w:sz w:val="22"/>
          <w:szCs w:val="22"/>
        </w:rPr>
        <w:t>’</w:t>
      </w:r>
      <w:r w:rsidRPr="00AA7DF7">
        <w:rPr>
          <w:rFonts w:ascii="Georgia" w:hAnsi="Georgia" w:cs="Times New Roman"/>
          <w:sz w:val="22"/>
          <w:szCs w:val="22"/>
        </w:rPr>
        <w:t xml:space="preserve">, </w:t>
      </w:r>
      <w:r w:rsidR="00882EF4">
        <w:rPr>
          <w:rFonts w:ascii="Georgia" w:hAnsi="Georgia" w:cs="Times New Roman"/>
          <w:sz w:val="22"/>
          <w:szCs w:val="22"/>
        </w:rPr>
        <w:t>‘</w:t>
      </w:r>
      <w:r w:rsidRPr="00AA7DF7">
        <w:rPr>
          <w:rFonts w:ascii="Georgia" w:hAnsi="Georgia" w:cs="Times New Roman"/>
          <w:sz w:val="22"/>
          <w:szCs w:val="22"/>
        </w:rPr>
        <w:t>Open Society Think Tank Fund</w:t>
      </w:r>
      <w:r w:rsidR="00882EF4">
        <w:rPr>
          <w:rFonts w:ascii="Georgia" w:hAnsi="Georgia" w:cs="Times New Roman"/>
          <w:sz w:val="22"/>
          <w:szCs w:val="22"/>
        </w:rPr>
        <w:t xml:space="preserve">’, </w:t>
      </w:r>
      <w:r w:rsidRPr="00AA7DF7">
        <w:rPr>
          <w:rFonts w:ascii="Georgia" w:hAnsi="Georgia" w:cs="Times New Roman"/>
          <w:sz w:val="22"/>
          <w:szCs w:val="22"/>
        </w:rPr>
        <w:t>Hungary</w:t>
      </w:r>
      <w:r w:rsidR="009259E2" w:rsidRPr="00AA7DF7">
        <w:rPr>
          <w:rFonts w:ascii="Georgia" w:hAnsi="Georgia" w:cs="Times New Roman"/>
          <w:sz w:val="22"/>
          <w:szCs w:val="22"/>
        </w:rPr>
        <w:t>, In</w:t>
      </w:r>
      <w:r w:rsidR="00882EF4">
        <w:rPr>
          <w:rFonts w:ascii="Georgia" w:hAnsi="Georgia" w:cs="Times New Roman"/>
          <w:sz w:val="22"/>
          <w:szCs w:val="22"/>
        </w:rPr>
        <w:t xml:space="preserve">ternational Crisis Group - </w:t>
      </w:r>
      <w:r w:rsidR="009259E2" w:rsidRPr="00AA7DF7">
        <w:rPr>
          <w:rFonts w:ascii="Georgia" w:hAnsi="Georgia" w:cs="Times New Roman"/>
          <w:sz w:val="22"/>
          <w:szCs w:val="22"/>
        </w:rPr>
        <w:t xml:space="preserve">Caucasus, </w:t>
      </w:r>
      <w:r w:rsidR="00882EF4">
        <w:rPr>
          <w:rFonts w:ascii="Georgia" w:hAnsi="Georgia" w:cs="Times New Roman"/>
          <w:sz w:val="22"/>
          <w:szCs w:val="22"/>
        </w:rPr>
        <w:t xml:space="preserve">International Crisis Group - </w:t>
      </w:r>
      <w:r w:rsidR="009259E2" w:rsidRPr="00AA7DF7">
        <w:rPr>
          <w:rFonts w:ascii="Georgia" w:hAnsi="Georgia" w:cs="Times New Roman"/>
          <w:sz w:val="22"/>
          <w:szCs w:val="22"/>
        </w:rPr>
        <w:t>Central Asia</w:t>
      </w:r>
      <w:r w:rsidR="00882EF4">
        <w:rPr>
          <w:rFonts w:ascii="Georgia" w:hAnsi="Georgia" w:cs="Times New Roman"/>
          <w:sz w:val="22"/>
          <w:szCs w:val="22"/>
        </w:rPr>
        <w:t xml:space="preserve"> and others</w:t>
      </w:r>
      <w:r w:rsidR="00993632" w:rsidRPr="00AA7DF7">
        <w:rPr>
          <w:rFonts w:ascii="Georgia" w:hAnsi="Georgia" w:cs="Times New Roman"/>
          <w:sz w:val="22"/>
          <w:szCs w:val="22"/>
        </w:rPr>
        <w:t xml:space="preserve">; </w:t>
      </w:r>
      <w:r w:rsidR="00882EF4" w:rsidRPr="00882EF4">
        <w:rPr>
          <w:rFonts w:ascii="Georgia" w:hAnsi="Georgia" w:cs="Times New Roman"/>
          <w:b/>
          <w:sz w:val="22"/>
          <w:szCs w:val="22"/>
        </w:rPr>
        <w:t>mass-</w:t>
      </w:r>
      <w:r w:rsidR="00993632" w:rsidRPr="00AA7DF7">
        <w:rPr>
          <w:rFonts w:ascii="Georgia" w:hAnsi="Georgia" w:cs="Times New Roman"/>
          <w:b/>
          <w:sz w:val="22"/>
          <w:szCs w:val="22"/>
        </w:rPr>
        <w:t xml:space="preserve">media: </w:t>
      </w:r>
      <w:r w:rsidR="00993632" w:rsidRPr="00AA7DF7">
        <w:rPr>
          <w:rFonts w:ascii="Georgia" w:hAnsi="Georgia" w:cs="Times New Roman"/>
          <w:sz w:val="22"/>
          <w:szCs w:val="22"/>
        </w:rPr>
        <w:t xml:space="preserve">Theconversation.com, </w:t>
      </w:r>
      <w:proofErr w:type="spellStart"/>
      <w:r w:rsidR="00993632" w:rsidRPr="00AA7DF7">
        <w:rPr>
          <w:rFonts w:ascii="Georgia" w:hAnsi="Georgia" w:cs="Times New Roman"/>
          <w:sz w:val="22"/>
          <w:szCs w:val="22"/>
        </w:rPr>
        <w:t>Thepointjournal</w:t>
      </w:r>
      <w:proofErr w:type="spellEnd"/>
      <w:r w:rsidR="00993632" w:rsidRPr="00AA7DF7">
        <w:rPr>
          <w:rFonts w:ascii="Georgia" w:hAnsi="Georgia" w:cs="Times New Roman"/>
          <w:sz w:val="22"/>
          <w:szCs w:val="22"/>
        </w:rPr>
        <w:t xml:space="preserve">, </w:t>
      </w:r>
      <w:proofErr w:type="spellStart"/>
      <w:r w:rsidR="00993632" w:rsidRPr="00AA7DF7">
        <w:rPr>
          <w:rFonts w:ascii="Georgia" w:hAnsi="Georgia" w:cs="Times New Roman"/>
          <w:sz w:val="22"/>
          <w:szCs w:val="22"/>
        </w:rPr>
        <w:t>NewEur</w:t>
      </w:r>
      <w:r w:rsidR="00993632" w:rsidRPr="00AA7DF7">
        <w:rPr>
          <w:rFonts w:ascii="Georgia" w:hAnsi="Georgia" w:cs="Times New Roman"/>
          <w:sz w:val="22"/>
          <w:szCs w:val="22"/>
        </w:rPr>
        <w:t>o</w:t>
      </w:r>
      <w:r w:rsidR="00993632" w:rsidRPr="00AA7DF7">
        <w:rPr>
          <w:rFonts w:ascii="Georgia" w:hAnsi="Georgia" w:cs="Times New Roman"/>
          <w:sz w:val="22"/>
          <w:szCs w:val="22"/>
        </w:rPr>
        <w:t>pa</w:t>
      </w:r>
      <w:proofErr w:type="spellEnd"/>
      <w:r w:rsidR="00993632" w:rsidRPr="00AA7DF7">
        <w:rPr>
          <w:rFonts w:ascii="Georgia" w:hAnsi="Georgia" w:cs="Times New Roman"/>
          <w:sz w:val="22"/>
          <w:szCs w:val="22"/>
        </w:rPr>
        <w:t xml:space="preserve">, </w:t>
      </w:r>
      <w:proofErr w:type="spellStart"/>
      <w:r w:rsidR="00993632" w:rsidRPr="00AA7DF7">
        <w:rPr>
          <w:rFonts w:ascii="Georgia" w:hAnsi="Georgia" w:cs="Times New Roman"/>
          <w:sz w:val="22"/>
          <w:szCs w:val="22"/>
        </w:rPr>
        <w:t>LSEBlog</w:t>
      </w:r>
      <w:proofErr w:type="spellEnd"/>
      <w:r w:rsidR="00993632" w:rsidRPr="00AA7DF7">
        <w:rPr>
          <w:rFonts w:ascii="Georgia" w:hAnsi="Georgia" w:cs="Times New Roman"/>
          <w:sz w:val="22"/>
          <w:szCs w:val="22"/>
        </w:rPr>
        <w:t>, Bloomber</w:t>
      </w:r>
      <w:r w:rsidR="00882EF4">
        <w:rPr>
          <w:rFonts w:ascii="Georgia" w:hAnsi="Georgia" w:cs="Times New Roman"/>
          <w:sz w:val="22"/>
          <w:szCs w:val="22"/>
        </w:rPr>
        <w:t>g</w:t>
      </w:r>
      <w:r w:rsidR="00993632" w:rsidRPr="00AA7DF7">
        <w:rPr>
          <w:rFonts w:ascii="Georgia" w:hAnsi="Georgia" w:cs="Times New Roman"/>
          <w:sz w:val="22"/>
          <w:szCs w:val="22"/>
        </w:rPr>
        <w:t>, The Wash</w:t>
      </w:r>
      <w:r w:rsidR="00882EF4">
        <w:rPr>
          <w:rFonts w:ascii="Georgia" w:hAnsi="Georgia" w:cs="Times New Roman"/>
          <w:sz w:val="22"/>
          <w:szCs w:val="22"/>
        </w:rPr>
        <w:t xml:space="preserve">ington Post, </w:t>
      </w:r>
      <w:r w:rsidR="002D142B">
        <w:rPr>
          <w:rFonts w:ascii="Georgia" w:hAnsi="Georgia" w:cs="Times New Roman"/>
          <w:sz w:val="22"/>
          <w:szCs w:val="22"/>
        </w:rPr>
        <w:t>BBC, Rayjo.net, and others</w:t>
      </w:r>
      <w:r w:rsidR="00993632" w:rsidRPr="00AA7DF7">
        <w:rPr>
          <w:rFonts w:ascii="Georgia" w:hAnsi="Georgia" w:cs="Times New Roman"/>
          <w:sz w:val="22"/>
          <w:szCs w:val="22"/>
        </w:rPr>
        <w:t>.</w:t>
      </w:r>
      <w:r w:rsidR="00993632" w:rsidRPr="00AA7DF7">
        <w:rPr>
          <w:rFonts w:ascii="Georgia" w:hAnsi="Georgia" w:cs="Times New Roman"/>
          <w:b/>
          <w:sz w:val="22"/>
          <w:szCs w:val="22"/>
        </w:rPr>
        <w:t xml:space="preserve">  </w:t>
      </w:r>
    </w:p>
    <w:p w:rsidR="002D0719" w:rsidRPr="00AA7DF7" w:rsidRDefault="002D0719"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b/>
          <w:sz w:val="22"/>
          <w:szCs w:val="22"/>
        </w:rPr>
        <w:lastRenderedPageBreak/>
        <w:t xml:space="preserve">Second, </w:t>
      </w:r>
      <w:r w:rsidR="002D142B">
        <w:rPr>
          <w:rFonts w:ascii="Georgia" w:hAnsi="Georgia" w:cs="Times New Roman"/>
          <w:sz w:val="22"/>
          <w:szCs w:val="22"/>
        </w:rPr>
        <w:t xml:space="preserve">in </w:t>
      </w:r>
      <w:r w:rsidRPr="00AA7DF7">
        <w:rPr>
          <w:rFonts w:ascii="Georgia" w:hAnsi="Georgia" w:cs="Times New Roman"/>
          <w:sz w:val="22"/>
          <w:szCs w:val="22"/>
        </w:rPr>
        <w:t xml:space="preserve">the framework of </w:t>
      </w:r>
      <w:r w:rsidRPr="00AA7DF7">
        <w:rPr>
          <w:rFonts w:ascii="Georgia" w:hAnsi="Georgia" w:cs="Times New Roman"/>
          <w:b/>
          <w:color w:val="17365D" w:themeColor="text2" w:themeShade="BF"/>
          <w:sz w:val="22"/>
          <w:szCs w:val="22"/>
        </w:rPr>
        <w:t>2014 Jean Monnet NATO Advanced Study Institute</w:t>
      </w:r>
      <w:r w:rsidRPr="00AA7DF7">
        <w:rPr>
          <w:rFonts w:ascii="Georgia" w:hAnsi="Georgia" w:cs="Times New Roman"/>
          <w:sz w:val="22"/>
          <w:szCs w:val="22"/>
        </w:rPr>
        <w:t xml:space="preserve"> and separately, we organized several events, panels and meetings with participation of representatives of NGOs, </w:t>
      </w:r>
      <w:r w:rsidR="009D234F">
        <w:rPr>
          <w:rFonts w:ascii="Georgia" w:hAnsi="Georgia" w:cs="Times New Roman"/>
          <w:sz w:val="22"/>
          <w:szCs w:val="22"/>
        </w:rPr>
        <w:t xml:space="preserve">the </w:t>
      </w:r>
      <w:r w:rsidRPr="00AA7DF7">
        <w:rPr>
          <w:rFonts w:ascii="Georgia" w:hAnsi="Georgia" w:cs="Times New Roman"/>
          <w:sz w:val="22"/>
          <w:szCs w:val="22"/>
        </w:rPr>
        <w:t xml:space="preserve">mass-media and public policy groups. </w:t>
      </w:r>
      <w:r w:rsidR="009D234F">
        <w:rPr>
          <w:rFonts w:ascii="Georgia" w:hAnsi="Georgia" w:cs="Times New Roman"/>
          <w:sz w:val="22"/>
          <w:szCs w:val="22"/>
        </w:rPr>
        <w:t>Example of t</w:t>
      </w:r>
      <w:r w:rsidRPr="00AA7DF7">
        <w:rPr>
          <w:rFonts w:ascii="Georgia" w:hAnsi="Georgia" w:cs="Times New Roman"/>
          <w:sz w:val="22"/>
          <w:szCs w:val="22"/>
        </w:rPr>
        <w:t xml:space="preserve">he most internationally visible </w:t>
      </w:r>
      <w:r w:rsidR="009D234F">
        <w:rPr>
          <w:rFonts w:ascii="Georgia" w:hAnsi="Georgia" w:cs="Times New Roman"/>
          <w:sz w:val="22"/>
          <w:szCs w:val="22"/>
        </w:rPr>
        <w:t>panels and workshops include</w:t>
      </w:r>
      <w:r w:rsidRPr="00AA7DF7">
        <w:rPr>
          <w:rFonts w:ascii="Georgia" w:hAnsi="Georgia" w:cs="Times New Roman"/>
          <w:sz w:val="22"/>
          <w:szCs w:val="22"/>
        </w:rPr>
        <w:t>:</w:t>
      </w:r>
    </w:p>
    <w:p w:rsidR="002D0719" w:rsidRPr="00AA7DF7" w:rsidRDefault="002D0719" w:rsidP="009D234F">
      <w:pPr>
        <w:pStyle w:val="21"/>
        <w:numPr>
          <w:ilvl w:val="0"/>
          <w:numId w:val="2"/>
        </w:numPr>
        <w:tabs>
          <w:tab w:val="clear" w:pos="4536"/>
          <w:tab w:val="clear" w:pos="9072"/>
          <w:tab w:val="right" w:pos="426"/>
        </w:tabs>
        <w:spacing w:before="40" w:after="40" w:line="288" w:lineRule="auto"/>
        <w:rPr>
          <w:rFonts w:ascii="Georgia" w:hAnsi="Georgia" w:cs="Times New Roman"/>
          <w:sz w:val="22"/>
          <w:szCs w:val="22"/>
        </w:rPr>
      </w:pPr>
      <w:r w:rsidRPr="009D234F">
        <w:rPr>
          <w:rFonts w:ascii="Georgia" w:hAnsi="Georgia" w:cs="Times New Roman"/>
          <w:i/>
          <w:sz w:val="22"/>
          <w:szCs w:val="22"/>
        </w:rPr>
        <w:t>‘Ground Truth Briefing: Ukraine at Crisis Point’ and ‘Ukraine’s Unrest – A View from the Region’</w:t>
      </w:r>
      <w:r w:rsidRPr="00AA7DF7">
        <w:rPr>
          <w:rFonts w:ascii="Georgia" w:hAnsi="Georgia" w:cs="Times New Roman"/>
          <w:sz w:val="22"/>
          <w:szCs w:val="22"/>
        </w:rPr>
        <w:t xml:space="preserve"> </w:t>
      </w:r>
      <w:r w:rsidR="009D234F">
        <w:rPr>
          <w:rFonts w:ascii="Georgia" w:hAnsi="Georgia" w:cs="Times New Roman"/>
          <w:sz w:val="22"/>
          <w:szCs w:val="22"/>
        </w:rPr>
        <w:t xml:space="preserve">(Tetyana Malyarenko </w:t>
      </w:r>
      <w:r w:rsidRPr="00AA7DF7">
        <w:rPr>
          <w:rFonts w:ascii="Georgia" w:hAnsi="Georgia" w:cs="Times New Roman"/>
          <w:sz w:val="22"/>
          <w:szCs w:val="22"/>
        </w:rPr>
        <w:t>made presentation and was interviews by Kennan Institute, the Wilson centre for International Scholars, Washington DC, USA</w:t>
      </w:r>
      <w:r w:rsidR="009D234F">
        <w:rPr>
          <w:rFonts w:ascii="Georgia" w:hAnsi="Georgia" w:cs="Times New Roman"/>
          <w:sz w:val="22"/>
          <w:szCs w:val="22"/>
        </w:rPr>
        <w:t>)</w:t>
      </w:r>
      <w:r w:rsidRPr="00AA7DF7">
        <w:rPr>
          <w:rFonts w:ascii="Georgia" w:hAnsi="Georgia" w:cs="Times New Roman"/>
          <w:sz w:val="22"/>
          <w:szCs w:val="22"/>
        </w:rPr>
        <w:t>;</w:t>
      </w:r>
      <w:r w:rsidR="009D234F">
        <w:rPr>
          <w:rFonts w:ascii="Georgia" w:hAnsi="Georgia" w:cs="Times New Roman"/>
          <w:sz w:val="22"/>
          <w:szCs w:val="22"/>
        </w:rPr>
        <w:t xml:space="preserve"> </w:t>
      </w:r>
      <w:hyperlink r:id="rId15" w:history="1">
        <w:r w:rsidR="009D234F" w:rsidRPr="001C7EC9">
          <w:rPr>
            <w:rStyle w:val="a9"/>
            <w:rFonts w:ascii="Georgia" w:hAnsi="Georgia" w:cs="Times New Roman"/>
            <w:sz w:val="22"/>
            <w:szCs w:val="22"/>
          </w:rPr>
          <w:t>http://www.wilsoncenter.org/event/ukraine%E2%80%99s-unrest-%E2%80%93-view-the-regions</w:t>
        </w:r>
      </w:hyperlink>
      <w:r w:rsidR="009D234F">
        <w:rPr>
          <w:rFonts w:ascii="Georgia" w:hAnsi="Georgia" w:cs="Times New Roman"/>
          <w:sz w:val="22"/>
          <w:szCs w:val="22"/>
        </w:rPr>
        <w:t xml:space="preserve">; </w:t>
      </w:r>
      <w:hyperlink r:id="rId16" w:history="1">
        <w:r w:rsidR="009D234F" w:rsidRPr="001C7EC9">
          <w:rPr>
            <w:rStyle w:val="a9"/>
            <w:rFonts w:ascii="Georgia" w:hAnsi="Georgia" w:cs="Times New Roman"/>
            <w:sz w:val="22"/>
            <w:szCs w:val="22"/>
          </w:rPr>
          <w:t>http://www.wilsoncenter.org/event/ground-truth-briefing-ukraine-crisis-point</w:t>
        </w:r>
      </w:hyperlink>
      <w:r w:rsidR="009D234F">
        <w:rPr>
          <w:rFonts w:ascii="Georgia" w:hAnsi="Georgia" w:cs="Times New Roman"/>
          <w:sz w:val="22"/>
          <w:szCs w:val="22"/>
        </w:rPr>
        <w:t xml:space="preserve">;  </w:t>
      </w:r>
    </w:p>
    <w:p w:rsidR="002D0719" w:rsidRPr="00AA7DF7" w:rsidRDefault="002D0719" w:rsidP="00B16B47">
      <w:pPr>
        <w:pStyle w:val="21"/>
        <w:numPr>
          <w:ilvl w:val="0"/>
          <w:numId w:val="2"/>
        </w:numPr>
        <w:tabs>
          <w:tab w:val="clear" w:pos="4536"/>
          <w:tab w:val="clear" w:pos="9072"/>
          <w:tab w:val="right" w:pos="426"/>
        </w:tabs>
        <w:spacing w:before="40" w:after="40" w:line="288" w:lineRule="auto"/>
        <w:rPr>
          <w:rFonts w:ascii="Georgia" w:hAnsi="Georgia" w:cs="Times New Roman"/>
          <w:sz w:val="22"/>
          <w:szCs w:val="22"/>
        </w:rPr>
      </w:pPr>
      <w:r w:rsidRPr="00AA7DF7">
        <w:rPr>
          <w:rFonts w:ascii="Georgia" w:hAnsi="Georgia" w:cs="Times New Roman"/>
          <w:sz w:val="22"/>
          <w:szCs w:val="22"/>
        </w:rPr>
        <w:t>Tetyana Malyarenko and International Association for Institutional Studies played as co-organizers of ‘Policy Development and Confidence Building Workshop for Civil Society Leaders and Policy Makers from the Black Sea Region’ in Central European University, Budapest in cooperation wi</w:t>
      </w:r>
      <w:r w:rsidR="000028A6" w:rsidRPr="00AA7DF7">
        <w:rPr>
          <w:rFonts w:ascii="Georgia" w:hAnsi="Georgia" w:cs="Times New Roman"/>
          <w:sz w:val="22"/>
          <w:szCs w:val="22"/>
        </w:rPr>
        <w:t>th School of Public Policy, CEU</w:t>
      </w:r>
      <w:r w:rsidR="00B16B47">
        <w:rPr>
          <w:rFonts w:ascii="Georgia" w:hAnsi="Georgia" w:cs="Times New Roman"/>
          <w:sz w:val="22"/>
          <w:szCs w:val="22"/>
        </w:rPr>
        <w:t xml:space="preserve">, Budapest, Hungary; </w:t>
      </w:r>
      <w:hyperlink r:id="rId17" w:history="1">
        <w:r w:rsidR="00B16B47" w:rsidRPr="001C7EC9">
          <w:rPr>
            <w:rStyle w:val="a9"/>
            <w:rFonts w:ascii="Georgia" w:hAnsi="Georgia" w:cs="Times New Roman"/>
            <w:sz w:val="22"/>
            <w:szCs w:val="22"/>
          </w:rPr>
          <w:t>http://www.esiweb.org/index.php?lang=en&amp;id=574</w:t>
        </w:r>
      </w:hyperlink>
      <w:r w:rsidR="00B16B47">
        <w:rPr>
          <w:rFonts w:ascii="Georgia" w:hAnsi="Georgia" w:cs="Times New Roman"/>
          <w:sz w:val="22"/>
          <w:szCs w:val="22"/>
        </w:rPr>
        <w:t xml:space="preserve">  </w:t>
      </w:r>
    </w:p>
    <w:p w:rsidR="00A11797" w:rsidRPr="00AA7DF7" w:rsidRDefault="008E4A1A" w:rsidP="00B16B47">
      <w:pPr>
        <w:pStyle w:val="21"/>
        <w:numPr>
          <w:ilvl w:val="0"/>
          <w:numId w:val="2"/>
        </w:numPr>
        <w:tabs>
          <w:tab w:val="clear" w:pos="4536"/>
          <w:tab w:val="clear" w:pos="9072"/>
          <w:tab w:val="right" w:pos="284"/>
        </w:tabs>
        <w:spacing w:before="40" w:after="40" w:line="288" w:lineRule="auto"/>
        <w:rPr>
          <w:rFonts w:ascii="Georgia" w:hAnsi="Georgia" w:cs="Times New Roman"/>
          <w:sz w:val="22"/>
          <w:szCs w:val="22"/>
        </w:rPr>
      </w:pPr>
      <w:r w:rsidRPr="00AA7DF7">
        <w:rPr>
          <w:rFonts w:ascii="Georgia" w:hAnsi="Georgia" w:cs="Times New Roman"/>
          <w:sz w:val="22"/>
          <w:szCs w:val="22"/>
        </w:rPr>
        <w:t xml:space="preserve">Prof. Wolff and Prof. Malyarenko co-organized and delivered key presentations at ‘Ukraine’s Prolonged Crisis: Security Concerns and Internal Reforms’ in CEU, Budapest in June 2014, </w:t>
      </w:r>
      <w:hyperlink r:id="rId18" w:history="1">
        <w:r w:rsidR="00B16B47" w:rsidRPr="001C7EC9">
          <w:rPr>
            <w:rStyle w:val="a9"/>
            <w:rFonts w:ascii="Georgia" w:hAnsi="Georgia" w:cs="Times New Roman"/>
            <w:sz w:val="22"/>
            <w:szCs w:val="22"/>
          </w:rPr>
          <w:t>http://www.ceu.hu/event/2014-06-06/ukraines-prolonged-crisis-security-concerns-and-internal-reforms</w:t>
        </w:r>
      </w:hyperlink>
      <w:r w:rsidR="00B16B47">
        <w:rPr>
          <w:rFonts w:ascii="Georgia" w:hAnsi="Georgia" w:cs="Times New Roman"/>
          <w:sz w:val="22"/>
          <w:szCs w:val="22"/>
        </w:rPr>
        <w:t xml:space="preserve"> </w:t>
      </w:r>
      <w:r w:rsidRPr="00AA7DF7">
        <w:rPr>
          <w:rFonts w:ascii="Georgia" w:hAnsi="Georgia" w:cs="Times New Roman"/>
          <w:sz w:val="22"/>
          <w:szCs w:val="22"/>
        </w:rPr>
        <w:t>and international conference ‘Exporting Regimes? Inte</w:t>
      </w:r>
      <w:r w:rsidRPr="00AA7DF7">
        <w:rPr>
          <w:rFonts w:ascii="Georgia" w:hAnsi="Georgia" w:cs="Times New Roman"/>
          <w:sz w:val="22"/>
          <w:szCs w:val="22"/>
        </w:rPr>
        <w:t>r</w:t>
      </w:r>
      <w:r w:rsidRPr="00AA7DF7">
        <w:rPr>
          <w:rFonts w:ascii="Georgia" w:hAnsi="Georgia" w:cs="Times New Roman"/>
          <w:sz w:val="22"/>
          <w:szCs w:val="22"/>
        </w:rPr>
        <w:t xml:space="preserve">ests and Strategies of Powerful States in the Post-Communist Space’ at </w:t>
      </w:r>
      <w:proofErr w:type="spellStart"/>
      <w:r w:rsidRPr="00AA7DF7">
        <w:rPr>
          <w:rFonts w:ascii="Georgia" w:hAnsi="Georgia" w:cs="Times New Roman"/>
          <w:sz w:val="22"/>
          <w:szCs w:val="22"/>
        </w:rPr>
        <w:t>Hertie</w:t>
      </w:r>
      <w:proofErr w:type="spellEnd"/>
      <w:r w:rsidRPr="00AA7DF7">
        <w:rPr>
          <w:rFonts w:ascii="Georgia" w:hAnsi="Georgia" w:cs="Times New Roman"/>
          <w:sz w:val="22"/>
          <w:szCs w:val="22"/>
        </w:rPr>
        <w:t xml:space="preserve"> School of Governance, Berlin, Germany</w:t>
      </w:r>
      <w:r w:rsidR="00B16B47">
        <w:rPr>
          <w:rFonts w:ascii="Georgia" w:hAnsi="Georgia" w:cs="Times New Roman"/>
          <w:sz w:val="22"/>
          <w:szCs w:val="22"/>
        </w:rPr>
        <w:t xml:space="preserve"> </w:t>
      </w:r>
      <w:hyperlink r:id="rId19" w:history="1">
        <w:r w:rsidR="00B16B47" w:rsidRPr="001C7EC9">
          <w:rPr>
            <w:rStyle w:val="a9"/>
            <w:rFonts w:ascii="Georgia" w:hAnsi="Georgia" w:cs="Times New Roman"/>
            <w:sz w:val="22"/>
            <w:szCs w:val="22"/>
          </w:rPr>
          <w:t>http://www.ascn.ch/en/Events/Conference-Berlin.html</w:t>
        </w:r>
      </w:hyperlink>
      <w:r w:rsidR="00B16B47">
        <w:rPr>
          <w:rFonts w:ascii="Georgia" w:hAnsi="Georgia" w:cs="Times New Roman"/>
          <w:sz w:val="22"/>
          <w:szCs w:val="22"/>
        </w:rPr>
        <w:t xml:space="preserve"> </w:t>
      </w:r>
    </w:p>
    <w:p w:rsidR="00A11797" w:rsidRDefault="00A11797" w:rsidP="00B16B47">
      <w:pPr>
        <w:pStyle w:val="21"/>
        <w:numPr>
          <w:ilvl w:val="0"/>
          <w:numId w:val="2"/>
        </w:numPr>
        <w:tabs>
          <w:tab w:val="clear" w:pos="4536"/>
          <w:tab w:val="clear" w:pos="9072"/>
          <w:tab w:val="right" w:pos="284"/>
          <w:tab w:val="left" w:pos="993"/>
        </w:tabs>
        <w:spacing w:before="40" w:after="40" w:line="288" w:lineRule="auto"/>
        <w:ind w:left="993" w:hanging="426"/>
        <w:rPr>
          <w:rFonts w:ascii="Georgia" w:hAnsi="Georgia" w:cs="Times New Roman"/>
          <w:sz w:val="22"/>
          <w:szCs w:val="22"/>
        </w:rPr>
      </w:pPr>
      <w:r w:rsidRPr="00AA7DF7">
        <w:rPr>
          <w:rFonts w:ascii="Georgia" w:hAnsi="Georgia" w:cs="Times New Roman"/>
          <w:sz w:val="22"/>
          <w:szCs w:val="22"/>
        </w:rPr>
        <w:t>Tetyana Malyarenko and David Galbreath co-organized international workshop for dec</w:t>
      </w:r>
      <w:r w:rsidRPr="00AA7DF7">
        <w:rPr>
          <w:rFonts w:ascii="Georgia" w:hAnsi="Georgia" w:cs="Times New Roman"/>
          <w:sz w:val="22"/>
          <w:szCs w:val="22"/>
        </w:rPr>
        <w:t>i</w:t>
      </w:r>
      <w:r w:rsidRPr="00AA7DF7">
        <w:rPr>
          <w:rFonts w:ascii="Georgia" w:hAnsi="Georgia" w:cs="Times New Roman"/>
          <w:sz w:val="22"/>
          <w:szCs w:val="22"/>
        </w:rPr>
        <w:t>sion-makers and civil society activists at the University of Bath, UK (</w:t>
      </w:r>
      <w:r w:rsidR="00B16B47">
        <w:rPr>
          <w:rFonts w:ascii="Georgia" w:hAnsi="Georgia" w:cs="Times New Roman"/>
          <w:sz w:val="22"/>
          <w:szCs w:val="22"/>
        </w:rPr>
        <w:t xml:space="preserve">topic: </w:t>
      </w:r>
      <w:r w:rsidRPr="00AA7DF7">
        <w:rPr>
          <w:rFonts w:ascii="Georgia" w:hAnsi="Georgia" w:cs="Times New Roman"/>
          <w:sz w:val="22"/>
          <w:szCs w:val="22"/>
        </w:rPr>
        <w:t>‘Constructing the Nation’);</w:t>
      </w:r>
    </w:p>
    <w:p w:rsidR="000028A6" w:rsidRPr="00AA7DF7" w:rsidRDefault="00B16B47" w:rsidP="00B16B47">
      <w:pPr>
        <w:pStyle w:val="21"/>
        <w:numPr>
          <w:ilvl w:val="0"/>
          <w:numId w:val="2"/>
        </w:numPr>
        <w:tabs>
          <w:tab w:val="clear" w:pos="4536"/>
          <w:tab w:val="clear" w:pos="9072"/>
          <w:tab w:val="right" w:pos="993"/>
        </w:tabs>
        <w:spacing w:before="40" w:after="40" w:line="288" w:lineRule="auto"/>
        <w:ind w:left="993" w:hanging="426"/>
        <w:rPr>
          <w:rFonts w:ascii="Georgia" w:hAnsi="Georgia" w:cs="Times New Roman"/>
          <w:sz w:val="22"/>
          <w:szCs w:val="22"/>
        </w:rPr>
      </w:pPr>
      <w:r>
        <w:rPr>
          <w:rFonts w:ascii="Georgia" w:hAnsi="Georgia" w:cs="Times New Roman"/>
          <w:sz w:val="22"/>
          <w:szCs w:val="22"/>
        </w:rPr>
        <w:t>P</w:t>
      </w:r>
      <w:r w:rsidR="000028A6" w:rsidRPr="00AA7DF7">
        <w:rPr>
          <w:rFonts w:ascii="Georgia" w:hAnsi="Georgia" w:cs="Times New Roman"/>
          <w:sz w:val="22"/>
          <w:szCs w:val="22"/>
        </w:rPr>
        <w:t>rof. Stefan Wolff participated as an international expert in a number of meetings and special events and negotiations around conflicts in Ukraine, Moldova organized by D</w:t>
      </w:r>
      <w:r w:rsidR="000028A6" w:rsidRPr="00AA7DF7">
        <w:rPr>
          <w:rFonts w:ascii="Georgia" w:hAnsi="Georgia" w:cs="Times New Roman"/>
          <w:sz w:val="22"/>
          <w:szCs w:val="22"/>
        </w:rPr>
        <w:t>e</w:t>
      </w:r>
      <w:r w:rsidR="000028A6" w:rsidRPr="00AA7DF7">
        <w:rPr>
          <w:rFonts w:ascii="Georgia" w:hAnsi="Georgia" w:cs="Times New Roman"/>
          <w:sz w:val="22"/>
          <w:szCs w:val="22"/>
        </w:rPr>
        <w:t xml:space="preserve">partment for International Development, UK, OSCE, </w:t>
      </w:r>
      <w:r w:rsidR="005F7C1A" w:rsidRPr="00AA7DF7">
        <w:rPr>
          <w:rFonts w:ascii="Georgia" w:hAnsi="Georgia" w:cs="Times New Roman"/>
          <w:sz w:val="22"/>
          <w:szCs w:val="22"/>
        </w:rPr>
        <w:t xml:space="preserve">and </w:t>
      </w:r>
      <w:r w:rsidR="000028A6" w:rsidRPr="00AA7DF7">
        <w:rPr>
          <w:rFonts w:ascii="Georgia" w:hAnsi="Georgia" w:cs="Times New Roman"/>
          <w:sz w:val="22"/>
          <w:szCs w:val="22"/>
        </w:rPr>
        <w:t>NATO.</w:t>
      </w:r>
    </w:p>
    <w:p w:rsidR="00287932" w:rsidRPr="00AA7DF7" w:rsidRDefault="00670EE3"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b/>
          <w:sz w:val="22"/>
          <w:szCs w:val="22"/>
        </w:rPr>
        <w:t xml:space="preserve">Third, </w:t>
      </w:r>
      <w:r w:rsidRPr="00AA7DF7">
        <w:rPr>
          <w:rFonts w:ascii="Georgia" w:hAnsi="Georgia" w:cs="Times New Roman"/>
          <w:sz w:val="22"/>
          <w:szCs w:val="22"/>
        </w:rPr>
        <w:t>we have established the</w:t>
      </w:r>
      <w:r w:rsidR="00555B60" w:rsidRPr="00AA7DF7">
        <w:rPr>
          <w:rFonts w:ascii="Georgia" w:hAnsi="Georgia" w:cs="Times New Roman"/>
          <w:sz w:val="22"/>
          <w:szCs w:val="22"/>
        </w:rPr>
        <w:t xml:space="preserve"> long-term cooperation with </w:t>
      </w:r>
      <w:r w:rsidR="00555B60" w:rsidRPr="009C5160">
        <w:rPr>
          <w:rFonts w:ascii="Georgia" w:hAnsi="Georgia" w:cs="Times New Roman"/>
          <w:b/>
          <w:color w:val="17365D" w:themeColor="text2" w:themeShade="BF"/>
          <w:sz w:val="22"/>
          <w:szCs w:val="22"/>
        </w:rPr>
        <w:t>Theconversation.com</w:t>
      </w:r>
      <w:r w:rsidR="00555B60" w:rsidRPr="00AA7DF7">
        <w:rPr>
          <w:rFonts w:ascii="Georgia" w:hAnsi="Georgia" w:cs="Times New Roman"/>
          <w:sz w:val="22"/>
          <w:szCs w:val="22"/>
        </w:rPr>
        <w:t xml:space="preserve"> – ‘an i</w:t>
      </w:r>
      <w:r w:rsidR="00555B60" w:rsidRPr="00AA7DF7">
        <w:rPr>
          <w:rFonts w:ascii="Georgia" w:hAnsi="Georgia" w:cs="Times New Roman"/>
          <w:sz w:val="22"/>
          <w:szCs w:val="22"/>
        </w:rPr>
        <w:t>n</w:t>
      </w:r>
      <w:r w:rsidR="00555B60" w:rsidRPr="00AA7DF7">
        <w:rPr>
          <w:rFonts w:ascii="Georgia" w:hAnsi="Georgia" w:cs="Times New Roman"/>
          <w:sz w:val="22"/>
          <w:szCs w:val="22"/>
        </w:rPr>
        <w:t>dependent source of news and views sourced from academic and research community and delivered to the public’. Theconversation.com is a joint project of a number of leading universities in UK, USA and Australia. For Theconversation.com Tetyana Malyarenko and Stefan Wolff wrote more than 20 articles on Russia-Ukraine war and Russia-EU, Ukraine-EU politics and international relations.</w:t>
      </w:r>
    </w:p>
    <w:p w:rsidR="00287932" w:rsidRPr="00AA7DF7" w:rsidRDefault="00287932"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b/>
          <w:sz w:val="22"/>
          <w:szCs w:val="22"/>
        </w:rPr>
        <w:t xml:space="preserve">Fourth, </w:t>
      </w:r>
      <w:r w:rsidRPr="00AA7DF7">
        <w:rPr>
          <w:rFonts w:ascii="Georgia" w:hAnsi="Georgia" w:cs="Times New Roman"/>
          <w:sz w:val="22"/>
          <w:szCs w:val="22"/>
        </w:rPr>
        <w:t xml:space="preserve">cooperation with the NATO Science for Peace Program </w:t>
      </w:r>
      <w:r w:rsidR="000249BA">
        <w:rPr>
          <w:rFonts w:ascii="Georgia" w:hAnsi="Georgia" w:cs="Times New Roman"/>
          <w:sz w:val="22"/>
          <w:szCs w:val="22"/>
        </w:rPr>
        <w:t xml:space="preserve">for implementation of this Jean Monnet project </w:t>
      </w:r>
      <w:r w:rsidRPr="00AA7DF7">
        <w:rPr>
          <w:rFonts w:ascii="Georgia" w:hAnsi="Georgia" w:cs="Times New Roman"/>
          <w:sz w:val="22"/>
          <w:szCs w:val="22"/>
        </w:rPr>
        <w:t xml:space="preserve">allowed </w:t>
      </w:r>
      <w:r w:rsidR="009C5160">
        <w:rPr>
          <w:rFonts w:ascii="Georgia" w:hAnsi="Georgia" w:cs="Times New Roman"/>
          <w:sz w:val="22"/>
          <w:szCs w:val="22"/>
        </w:rPr>
        <w:t xml:space="preserve">us </w:t>
      </w:r>
      <w:r w:rsidR="000249BA">
        <w:rPr>
          <w:rFonts w:ascii="Georgia" w:hAnsi="Georgia" w:cs="Times New Roman"/>
          <w:sz w:val="22"/>
          <w:szCs w:val="22"/>
        </w:rPr>
        <w:t xml:space="preserve">to </w:t>
      </w:r>
      <w:r w:rsidRPr="00AA7DF7">
        <w:rPr>
          <w:rFonts w:ascii="Georgia" w:hAnsi="Georgia" w:cs="Times New Roman"/>
          <w:sz w:val="22"/>
          <w:szCs w:val="22"/>
        </w:rPr>
        <w:t>establish contacts with leading international policy experts in E</w:t>
      </w:r>
      <w:r w:rsidRPr="00AA7DF7">
        <w:rPr>
          <w:rFonts w:ascii="Georgia" w:hAnsi="Georgia" w:cs="Times New Roman"/>
          <w:sz w:val="22"/>
          <w:szCs w:val="22"/>
        </w:rPr>
        <w:t>u</w:t>
      </w:r>
      <w:r w:rsidRPr="00AA7DF7">
        <w:rPr>
          <w:rFonts w:ascii="Georgia" w:hAnsi="Georgia" w:cs="Times New Roman"/>
          <w:sz w:val="22"/>
          <w:szCs w:val="22"/>
        </w:rPr>
        <w:t>ropean and Euro</w:t>
      </w:r>
      <w:r w:rsidR="009C5160">
        <w:rPr>
          <w:rFonts w:ascii="Georgia" w:hAnsi="Georgia" w:cs="Times New Roman"/>
          <w:sz w:val="22"/>
          <w:szCs w:val="22"/>
        </w:rPr>
        <w:t>-A</w:t>
      </w:r>
      <w:r w:rsidRPr="00AA7DF7">
        <w:rPr>
          <w:rFonts w:ascii="Georgia" w:hAnsi="Georgia" w:cs="Times New Roman"/>
          <w:sz w:val="22"/>
          <w:szCs w:val="22"/>
        </w:rPr>
        <w:t>tlantic security.</w:t>
      </w:r>
    </w:p>
    <w:p w:rsidR="0037075E" w:rsidRPr="00AA7DF7" w:rsidRDefault="0037075E"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b/>
          <w:sz w:val="22"/>
          <w:szCs w:val="22"/>
        </w:rPr>
        <w:t xml:space="preserve">Fifth, </w:t>
      </w:r>
      <w:r w:rsidRPr="00AA7DF7">
        <w:rPr>
          <w:rFonts w:ascii="Georgia" w:hAnsi="Georgia" w:cs="Times New Roman"/>
          <w:sz w:val="22"/>
          <w:szCs w:val="22"/>
        </w:rPr>
        <w:t xml:space="preserve">we have strengthened cooperation </w:t>
      </w:r>
      <w:r w:rsidR="000249BA">
        <w:rPr>
          <w:rFonts w:ascii="Georgia" w:hAnsi="Georgia" w:cs="Times New Roman"/>
          <w:sz w:val="22"/>
          <w:szCs w:val="22"/>
        </w:rPr>
        <w:t xml:space="preserve">with </w:t>
      </w:r>
      <w:r w:rsidRPr="000249BA">
        <w:rPr>
          <w:rFonts w:ascii="Georgia" w:hAnsi="Georgia" w:cs="Times New Roman"/>
          <w:sz w:val="22"/>
          <w:szCs w:val="22"/>
        </w:rPr>
        <w:t>International Crisis Group</w:t>
      </w:r>
      <w:r w:rsidRPr="00AA7DF7">
        <w:rPr>
          <w:rFonts w:ascii="Georgia" w:hAnsi="Georgia" w:cs="Times New Roman"/>
          <w:b/>
          <w:sz w:val="22"/>
          <w:szCs w:val="22"/>
        </w:rPr>
        <w:t xml:space="preserve">, </w:t>
      </w:r>
      <w:r w:rsidRPr="00AA7DF7">
        <w:rPr>
          <w:rFonts w:ascii="Georgia" w:hAnsi="Georgia" w:cs="Times New Roman"/>
          <w:sz w:val="22"/>
          <w:szCs w:val="22"/>
        </w:rPr>
        <w:t xml:space="preserve">an independent, non-profit, non-governmental organization committed to preventing and resolving deadly conflict. Leading experts </w:t>
      </w:r>
      <w:r w:rsidR="000249BA">
        <w:rPr>
          <w:rFonts w:ascii="Georgia" w:hAnsi="Georgia" w:cs="Times New Roman"/>
          <w:sz w:val="22"/>
          <w:szCs w:val="22"/>
        </w:rPr>
        <w:t xml:space="preserve">representing </w:t>
      </w:r>
      <w:r w:rsidR="004100C4" w:rsidRPr="00AA7DF7">
        <w:rPr>
          <w:rFonts w:ascii="Georgia" w:hAnsi="Georgia" w:cs="Times New Roman"/>
          <w:sz w:val="22"/>
          <w:szCs w:val="22"/>
        </w:rPr>
        <w:t xml:space="preserve">the International Crisis Group </w:t>
      </w:r>
      <w:r w:rsidRPr="00AA7DF7">
        <w:rPr>
          <w:rFonts w:ascii="Georgia" w:hAnsi="Georgia" w:cs="Times New Roman"/>
          <w:sz w:val="22"/>
          <w:szCs w:val="22"/>
        </w:rPr>
        <w:t>taught at the Advanced Study Institute; the key expert</w:t>
      </w:r>
      <w:r w:rsidR="004100C4" w:rsidRPr="00AA7DF7">
        <w:rPr>
          <w:rFonts w:ascii="Georgia" w:hAnsi="Georgia" w:cs="Times New Roman"/>
          <w:sz w:val="22"/>
          <w:szCs w:val="22"/>
        </w:rPr>
        <w:t xml:space="preserve">s of the Jean Monnet project </w:t>
      </w:r>
      <w:r w:rsidR="000249BA">
        <w:rPr>
          <w:rFonts w:ascii="Georgia" w:hAnsi="Georgia" w:cs="Times New Roman"/>
          <w:sz w:val="22"/>
          <w:szCs w:val="22"/>
        </w:rPr>
        <w:t xml:space="preserve">participated in research and consulting activities of the International Crisis Group and </w:t>
      </w:r>
      <w:r w:rsidR="004100C4" w:rsidRPr="00AA7DF7">
        <w:rPr>
          <w:rFonts w:ascii="Georgia" w:hAnsi="Georgia" w:cs="Times New Roman"/>
          <w:sz w:val="22"/>
          <w:szCs w:val="22"/>
        </w:rPr>
        <w:t>committed to Europe report ‘Ukraine Running out of Time’ (report of International Crisis Group on Ukraine).</w:t>
      </w:r>
    </w:p>
    <w:p w:rsidR="004100C4" w:rsidRPr="00AA7DF7" w:rsidRDefault="00031B5C" w:rsidP="00AA7DF7">
      <w:pPr>
        <w:pStyle w:val="21"/>
        <w:tabs>
          <w:tab w:val="clear" w:pos="4536"/>
        </w:tabs>
        <w:spacing w:before="40" w:after="40" w:line="288" w:lineRule="auto"/>
        <w:ind w:left="0" w:firstLine="567"/>
        <w:rPr>
          <w:rFonts w:ascii="Georgia" w:hAnsi="Georgia" w:cs="Times New Roman"/>
          <w:sz w:val="22"/>
          <w:szCs w:val="22"/>
        </w:rPr>
      </w:pPr>
      <w:r>
        <w:rPr>
          <w:rFonts w:ascii="Georgia" w:hAnsi="Georgia" w:cs="Times New Roman"/>
          <w:sz w:val="22"/>
          <w:szCs w:val="22"/>
        </w:rPr>
        <w:t>Also, d</w:t>
      </w:r>
      <w:r w:rsidR="004100C4" w:rsidRPr="00AA7DF7">
        <w:rPr>
          <w:rFonts w:ascii="Georgia" w:hAnsi="Georgia" w:cs="Times New Roman"/>
          <w:sz w:val="22"/>
          <w:szCs w:val="22"/>
        </w:rPr>
        <w:t xml:space="preserve">uring the project year 2013-2014 we continue our cooperation with other Jean Monnet projects and Jean Monnet professors, in particular, with Prof. Richard Whitman and Dr. Tom </w:t>
      </w:r>
      <w:proofErr w:type="spellStart"/>
      <w:r w:rsidR="004100C4" w:rsidRPr="00AA7DF7">
        <w:rPr>
          <w:rFonts w:ascii="Georgia" w:hAnsi="Georgia" w:cs="Times New Roman"/>
          <w:sz w:val="22"/>
          <w:szCs w:val="22"/>
        </w:rPr>
        <w:t>Casier</w:t>
      </w:r>
      <w:proofErr w:type="spellEnd"/>
      <w:r w:rsidR="004100C4" w:rsidRPr="00AA7DF7">
        <w:rPr>
          <w:rFonts w:ascii="Georgia" w:hAnsi="Georgia" w:cs="Times New Roman"/>
          <w:sz w:val="22"/>
          <w:szCs w:val="22"/>
        </w:rPr>
        <w:t xml:space="preserve"> (Multilateral Research group on EU-Russia relations), Global Europe Centre, University of Kent, UK and University Association for Contemporary European Studies; with Jean Monnet Inter-University </w:t>
      </w:r>
      <w:r w:rsidR="004100C4" w:rsidRPr="00AA7DF7">
        <w:rPr>
          <w:rFonts w:ascii="Georgia" w:hAnsi="Georgia" w:cs="Times New Roman"/>
          <w:sz w:val="22"/>
          <w:szCs w:val="22"/>
        </w:rPr>
        <w:lastRenderedPageBreak/>
        <w:t xml:space="preserve">centre </w:t>
      </w:r>
      <w:r w:rsidR="00D971FC">
        <w:rPr>
          <w:rFonts w:ascii="Georgia" w:hAnsi="Georgia" w:cs="Times New Roman"/>
          <w:sz w:val="22"/>
          <w:szCs w:val="22"/>
        </w:rPr>
        <w:t xml:space="preserve">of Excellence, </w:t>
      </w:r>
      <w:proofErr w:type="spellStart"/>
      <w:r w:rsidR="00D971FC">
        <w:rPr>
          <w:rFonts w:ascii="Georgia" w:hAnsi="Georgia" w:cs="Times New Roman"/>
          <w:sz w:val="22"/>
          <w:szCs w:val="22"/>
        </w:rPr>
        <w:t>Opatija</w:t>
      </w:r>
      <w:proofErr w:type="spellEnd"/>
      <w:r w:rsidR="00D971FC">
        <w:rPr>
          <w:rFonts w:ascii="Georgia" w:hAnsi="Georgia" w:cs="Times New Roman"/>
          <w:sz w:val="22"/>
          <w:szCs w:val="22"/>
        </w:rPr>
        <w:t xml:space="preserve"> </w:t>
      </w:r>
      <w:r w:rsidR="004100C4" w:rsidRPr="00AA7DF7">
        <w:rPr>
          <w:rFonts w:ascii="Georgia" w:hAnsi="Georgia" w:cs="Times New Roman"/>
          <w:sz w:val="22"/>
          <w:szCs w:val="22"/>
        </w:rPr>
        <w:t xml:space="preserve">and Interuniversity Centre Dubrovnik, Croatia, with Institute for the Danube Region and Central Europe led by Prof. Erhard </w:t>
      </w:r>
      <w:proofErr w:type="spellStart"/>
      <w:r w:rsidR="004100C4" w:rsidRPr="00AA7DF7">
        <w:rPr>
          <w:rFonts w:ascii="Georgia" w:hAnsi="Georgia" w:cs="Times New Roman"/>
          <w:sz w:val="22"/>
          <w:szCs w:val="22"/>
        </w:rPr>
        <w:t>Busek</w:t>
      </w:r>
      <w:proofErr w:type="spellEnd"/>
      <w:r w:rsidR="004100C4" w:rsidRPr="00AA7DF7">
        <w:rPr>
          <w:rFonts w:ascii="Georgia" w:hAnsi="Georgia" w:cs="Times New Roman"/>
          <w:sz w:val="22"/>
          <w:szCs w:val="22"/>
        </w:rPr>
        <w:t xml:space="preserve">, Jean Monnet Professor ad </w:t>
      </w:r>
      <w:proofErr w:type="spellStart"/>
      <w:r w:rsidR="004100C4" w:rsidRPr="00AA7DF7">
        <w:rPr>
          <w:rFonts w:ascii="Georgia" w:hAnsi="Georgia" w:cs="Times New Roman"/>
          <w:sz w:val="22"/>
          <w:szCs w:val="22"/>
        </w:rPr>
        <w:t>personam</w:t>
      </w:r>
      <w:proofErr w:type="spellEnd"/>
      <w:r w:rsidR="004100C4" w:rsidRPr="00AA7DF7">
        <w:rPr>
          <w:rFonts w:ascii="Georgia" w:hAnsi="Georgia" w:cs="Times New Roman"/>
          <w:sz w:val="22"/>
          <w:szCs w:val="22"/>
        </w:rPr>
        <w:t xml:space="preserve"> and Chairman of the Institute, with Jean Monnet Chairs and Professors at Georgetown University, Washington DC, USA. </w:t>
      </w:r>
      <w:r w:rsidR="00637A5C" w:rsidRPr="00AA7DF7">
        <w:rPr>
          <w:rFonts w:ascii="Georgia" w:hAnsi="Georgia" w:cs="Times New Roman"/>
          <w:sz w:val="22"/>
          <w:szCs w:val="22"/>
        </w:rPr>
        <w:t>The cooperation manifests itself as joint publications, jointly-organized pa</w:t>
      </w:r>
      <w:r w:rsidR="00637A5C" w:rsidRPr="00AA7DF7">
        <w:rPr>
          <w:rFonts w:ascii="Georgia" w:hAnsi="Georgia" w:cs="Times New Roman"/>
          <w:sz w:val="22"/>
          <w:szCs w:val="22"/>
        </w:rPr>
        <w:t>n</w:t>
      </w:r>
      <w:r w:rsidR="00637A5C" w:rsidRPr="00AA7DF7">
        <w:rPr>
          <w:rFonts w:ascii="Georgia" w:hAnsi="Georgia" w:cs="Times New Roman"/>
          <w:sz w:val="22"/>
          <w:szCs w:val="22"/>
        </w:rPr>
        <w:t>els and roundtables, consulting projects for national governments and international organizations, exchange visits and guest lecturing.</w:t>
      </w:r>
    </w:p>
    <w:p w:rsidR="00637A5C" w:rsidRPr="00AA7DF7" w:rsidRDefault="00AD4228"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sz w:val="22"/>
          <w:szCs w:val="22"/>
        </w:rPr>
        <w:t xml:space="preserve">This project year the particular attention has been paid to collaboration and dissemination of the project result via the </w:t>
      </w:r>
      <w:r w:rsidRPr="00D971FC">
        <w:rPr>
          <w:rFonts w:ascii="Georgia" w:hAnsi="Georgia" w:cs="Times New Roman"/>
          <w:sz w:val="22"/>
          <w:szCs w:val="22"/>
          <w:u w:val="single"/>
        </w:rPr>
        <w:t>web-based platforms</w:t>
      </w:r>
      <w:r w:rsidRPr="00AA7DF7">
        <w:rPr>
          <w:rFonts w:ascii="Georgia" w:hAnsi="Georgia" w:cs="Times New Roman"/>
          <w:sz w:val="22"/>
          <w:szCs w:val="22"/>
        </w:rPr>
        <w:t xml:space="preserve"> (both formal – through the web-site of International Association for Institutional Studies and partner institutions, and informal – through social ne</w:t>
      </w:r>
      <w:r w:rsidRPr="00AA7DF7">
        <w:rPr>
          <w:rFonts w:ascii="Georgia" w:hAnsi="Georgia" w:cs="Times New Roman"/>
          <w:sz w:val="22"/>
          <w:szCs w:val="22"/>
        </w:rPr>
        <w:t>t</w:t>
      </w:r>
      <w:r w:rsidRPr="00AA7DF7">
        <w:rPr>
          <w:rFonts w:ascii="Georgia" w:hAnsi="Georgia" w:cs="Times New Roman"/>
          <w:sz w:val="22"/>
          <w:szCs w:val="22"/>
        </w:rPr>
        <w:t xml:space="preserve">works, for example, the project page at Facebook, </w:t>
      </w:r>
      <w:r w:rsidR="00D971FC" w:rsidRPr="00D971FC">
        <w:rPr>
          <w:rFonts w:ascii="Georgia" w:hAnsi="Georgia" w:cs="Times New Roman"/>
          <w:sz w:val="22"/>
          <w:szCs w:val="22"/>
        </w:rPr>
        <w:t xml:space="preserve">https://www.facebook.com/2014JeanMonnet </w:t>
      </w:r>
      <w:r w:rsidR="00D971FC">
        <w:rPr>
          <w:rFonts w:ascii="Georgia" w:hAnsi="Georgia" w:cs="Times New Roman"/>
          <w:sz w:val="22"/>
          <w:szCs w:val="22"/>
        </w:rPr>
        <w:t xml:space="preserve"> </w:t>
      </w:r>
      <w:r w:rsidRPr="00AA7DF7">
        <w:rPr>
          <w:rFonts w:ascii="Georgia" w:hAnsi="Georgia" w:cs="Times New Roman"/>
          <w:sz w:val="22"/>
          <w:szCs w:val="22"/>
        </w:rPr>
        <w:t xml:space="preserve">personal web-sites of Prof. Stefan Wolff, </w:t>
      </w:r>
      <w:hyperlink r:id="rId20" w:history="1">
        <w:r w:rsidR="00D971FC" w:rsidRPr="001C7EC9">
          <w:rPr>
            <w:rStyle w:val="a9"/>
            <w:rFonts w:ascii="Georgia" w:hAnsi="Georgia" w:cs="Times New Roman"/>
            <w:sz w:val="22"/>
            <w:szCs w:val="22"/>
          </w:rPr>
          <w:t>www.stefanwolff.com</w:t>
        </w:r>
      </w:hyperlink>
      <w:r w:rsidR="00D971FC">
        <w:rPr>
          <w:rFonts w:ascii="Georgia" w:hAnsi="Georgia" w:cs="Times New Roman"/>
          <w:sz w:val="22"/>
          <w:szCs w:val="22"/>
        </w:rPr>
        <w:t xml:space="preserve"> </w:t>
      </w:r>
      <w:r w:rsidRPr="00AA7DF7">
        <w:rPr>
          <w:rFonts w:ascii="Georgia" w:hAnsi="Georgia" w:cs="Times New Roman"/>
          <w:sz w:val="22"/>
          <w:szCs w:val="22"/>
        </w:rPr>
        <w:t>personal pages of participating scho</w:t>
      </w:r>
      <w:r w:rsidRPr="00AA7DF7">
        <w:rPr>
          <w:rFonts w:ascii="Georgia" w:hAnsi="Georgia" w:cs="Times New Roman"/>
          <w:sz w:val="22"/>
          <w:szCs w:val="22"/>
        </w:rPr>
        <w:t>l</w:t>
      </w:r>
      <w:r w:rsidRPr="00AA7DF7">
        <w:rPr>
          <w:rFonts w:ascii="Georgia" w:hAnsi="Georgia" w:cs="Times New Roman"/>
          <w:sz w:val="22"/>
          <w:szCs w:val="22"/>
        </w:rPr>
        <w:t xml:space="preserve">ars at </w:t>
      </w:r>
      <w:proofErr w:type="spellStart"/>
      <w:r w:rsidRPr="00AA7DF7">
        <w:rPr>
          <w:rFonts w:ascii="Georgia" w:hAnsi="Georgia" w:cs="Times New Roman"/>
          <w:sz w:val="22"/>
          <w:szCs w:val="22"/>
        </w:rPr>
        <w:t>Linkedin</w:t>
      </w:r>
      <w:proofErr w:type="spellEnd"/>
      <w:r w:rsidRPr="00AA7DF7">
        <w:rPr>
          <w:rFonts w:ascii="Georgia" w:hAnsi="Georgia" w:cs="Times New Roman"/>
          <w:sz w:val="22"/>
          <w:szCs w:val="22"/>
        </w:rPr>
        <w:t xml:space="preserve">, Academia.edu, </w:t>
      </w:r>
      <w:proofErr w:type="spellStart"/>
      <w:r w:rsidRPr="00AA7DF7">
        <w:rPr>
          <w:rFonts w:ascii="Georgia" w:hAnsi="Georgia" w:cs="Times New Roman"/>
          <w:sz w:val="22"/>
          <w:szCs w:val="22"/>
        </w:rPr>
        <w:t>ResearchGate</w:t>
      </w:r>
      <w:proofErr w:type="spellEnd"/>
      <w:r w:rsidRPr="00AA7DF7">
        <w:rPr>
          <w:rFonts w:ascii="Georgia" w:hAnsi="Georgia" w:cs="Times New Roman"/>
          <w:sz w:val="22"/>
          <w:szCs w:val="22"/>
        </w:rPr>
        <w:t>, Ukrainian Scholars Worldwide etc.</w:t>
      </w:r>
    </w:p>
    <w:p w:rsidR="0037075E" w:rsidRPr="00AA7DF7" w:rsidRDefault="0037075E"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sz w:val="22"/>
          <w:szCs w:val="22"/>
        </w:rPr>
        <w:t>The web-site of the project has been used for dissemination of the project products. Through the web-site we gave all interest groups, such as the project participants, media, general public free access to the project materials, presentations, participants’ personal portfolios, and consolidated the network of contacts in the field of European Security.</w:t>
      </w:r>
    </w:p>
    <w:p w:rsidR="0037075E" w:rsidRPr="00AA7DF7" w:rsidRDefault="0037075E" w:rsidP="00AA7DF7">
      <w:pPr>
        <w:pStyle w:val="21"/>
        <w:tabs>
          <w:tab w:val="clear" w:pos="4536"/>
        </w:tabs>
        <w:spacing w:before="40" w:after="40" w:line="288" w:lineRule="auto"/>
        <w:ind w:left="0" w:firstLine="567"/>
        <w:rPr>
          <w:rFonts w:ascii="Georgia" w:hAnsi="Georgia" w:cs="Times New Roman"/>
          <w:i/>
          <w:sz w:val="22"/>
          <w:szCs w:val="22"/>
        </w:rPr>
      </w:pPr>
      <w:r w:rsidRPr="00AA7DF7">
        <w:rPr>
          <w:rFonts w:ascii="Georgia" w:hAnsi="Georgia" w:cs="Times New Roman"/>
          <w:i/>
          <w:sz w:val="22"/>
          <w:szCs w:val="22"/>
        </w:rPr>
        <w:t>Main products placed at the project web-site:</w:t>
      </w:r>
    </w:p>
    <w:p w:rsidR="0037075E" w:rsidRPr="00AA7DF7" w:rsidRDefault="0037075E"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sz w:val="22"/>
          <w:szCs w:val="22"/>
        </w:rPr>
        <w:t>Video- and audio- presentations;</w:t>
      </w:r>
    </w:p>
    <w:p w:rsidR="0037075E" w:rsidRPr="00AA7DF7" w:rsidRDefault="0037075E"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sz w:val="22"/>
          <w:szCs w:val="22"/>
        </w:rPr>
        <w:t>Podcasts;</w:t>
      </w:r>
    </w:p>
    <w:p w:rsidR="0037075E" w:rsidRPr="00AA7DF7" w:rsidRDefault="0037075E"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sz w:val="22"/>
          <w:szCs w:val="22"/>
        </w:rPr>
        <w:t>Interviews with participants;</w:t>
      </w:r>
    </w:p>
    <w:p w:rsidR="0037075E" w:rsidRPr="00AA7DF7" w:rsidRDefault="0037075E"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sz w:val="22"/>
          <w:szCs w:val="22"/>
        </w:rPr>
        <w:t>News and announcements on European integration/security related issues.</w:t>
      </w:r>
    </w:p>
    <w:p w:rsidR="0037075E" w:rsidRPr="00AA7DF7" w:rsidRDefault="0037075E" w:rsidP="00AA7DF7">
      <w:pPr>
        <w:pStyle w:val="21"/>
        <w:tabs>
          <w:tab w:val="clear" w:pos="4536"/>
        </w:tabs>
        <w:spacing w:before="40" w:after="40" w:line="288" w:lineRule="auto"/>
        <w:ind w:left="0" w:firstLine="567"/>
        <w:rPr>
          <w:rFonts w:ascii="Georgia" w:hAnsi="Georgia" w:cs="Times New Roman"/>
          <w:sz w:val="22"/>
          <w:szCs w:val="22"/>
        </w:rPr>
      </w:pPr>
      <w:r w:rsidRPr="00AA7DF7">
        <w:rPr>
          <w:rFonts w:ascii="Georgia" w:hAnsi="Georgia" w:cs="Times New Roman"/>
          <w:b/>
          <w:color w:val="17365D" w:themeColor="text2" w:themeShade="BF"/>
          <w:sz w:val="22"/>
          <w:szCs w:val="22"/>
        </w:rPr>
        <w:t xml:space="preserve">2014 Jean Monet NATO Advanced Study Institute </w:t>
      </w:r>
      <w:r w:rsidRPr="00AA7DF7">
        <w:rPr>
          <w:rFonts w:ascii="Georgia" w:hAnsi="Georgia" w:cs="Times New Roman"/>
          <w:sz w:val="22"/>
          <w:szCs w:val="22"/>
        </w:rPr>
        <w:t>received very positive media cove</w:t>
      </w:r>
      <w:r w:rsidRPr="00AA7DF7">
        <w:rPr>
          <w:rFonts w:ascii="Georgia" w:hAnsi="Georgia" w:cs="Times New Roman"/>
          <w:sz w:val="22"/>
          <w:szCs w:val="22"/>
        </w:rPr>
        <w:t>r</w:t>
      </w:r>
      <w:r w:rsidRPr="00AA7DF7">
        <w:rPr>
          <w:rFonts w:ascii="Georgia" w:hAnsi="Georgia" w:cs="Times New Roman"/>
          <w:sz w:val="22"/>
          <w:szCs w:val="22"/>
        </w:rPr>
        <w:t>age and reporting in several electronic and printed mass media. Interviews with Stefan Wolff, Tetyana Malyarenko, David Galbreath, Chad Briggs and other key speakers and participants were published by international and printed mass media.</w:t>
      </w:r>
    </w:p>
    <w:p w:rsidR="005021AB" w:rsidRPr="00AA7DF7" w:rsidRDefault="005021AB" w:rsidP="00AA7DF7">
      <w:pPr>
        <w:pStyle w:val="21"/>
        <w:tabs>
          <w:tab w:val="clear" w:pos="4536"/>
        </w:tabs>
        <w:spacing w:before="40" w:after="40" w:line="288" w:lineRule="auto"/>
        <w:ind w:left="0" w:firstLine="567"/>
        <w:rPr>
          <w:rFonts w:ascii="Georgia" w:hAnsi="Georgia" w:cs="Times New Roman"/>
          <w:sz w:val="22"/>
          <w:szCs w:val="22"/>
        </w:rPr>
      </w:pPr>
    </w:p>
    <w:p w:rsidR="00171208" w:rsidRPr="00AA7DF7" w:rsidRDefault="00171208" w:rsidP="00AA7DF7">
      <w:pPr>
        <w:autoSpaceDE w:val="0"/>
        <w:autoSpaceDN w:val="0"/>
        <w:adjustRightInd w:val="0"/>
        <w:spacing w:before="40" w:after="40" w:line="288" w:lineRule="auto"/>
        <w:ind w:firstLine="709"/>
        <w:jc w:val="both"/>
        <w:rPr>
          <w:rFonts w:ascii="Georgia" w:hAnsi="Georgia"/>
          <w:sz w:val="22"/>
          <w:szCs w:val="22"/>
          <w:lang w:val="en-GB"/>
        </w:rPr>
      </w:pPr>
    </w:p>
    <w:p w:rsidR="00FF6BD0" w:rsidRPr="00AA7DF7" w:rsidRDefault="00FF6BD0" w:rsidP="00D971FC">
      <w:pPr>
        <w:autoSpaceDE w:val="0"/>
        <w:autoSpaceDN w:val="0"/>
        <w:adjustRightInd w:val="0"/>
        <w:spacing w:before="40" w:after="40" w:line="288" w:lineRule="auto"/>
        <w:ind w:firstLine="567"/>
        <w:jc w:val="both"/>
        <w:rPr>
          <w:rFonts w:ascii="Georgia" w:eastAsia="ArialNarrow" w:hAnsi="Georgia" w:cs="ArialNarrow"/>
          <w:b/>
          <w:bCs/>
          <w:sz w:val="22"/>
          <w:szCs w:val="22"/>
          <w:u w:val="single"/>
          <w:lang w:val="en-GB"/>
        </w:rPr>
      </w:pPr>
      <w:r w:rsidRPr="00AA7DF7">
        <w:rPr>
          <w:rFonts w:ascii="Georgia" w:eastAsia="ArialNarrow" w:hAnsi="Georgia" w:cs="ArialNarrow"/>
          <w:b/>
          <w:bCs/>
          <w:sz w:val="22"/>
          <w:szCs w:val="22"/>
          <w:u w:val="single"/>
          <w:lang w:val="en-GB"/>
        </w:rPr>
        <w:t>Publications</w:t>
      </w:r>
    </w:p>
    <w:p w:rsidR="00FF6BD0" w:rsidRPr="00AA7DF7" w:rsidRDefault="00FF6BD0" w:rsidP="00D971FC">
      <w:pPr>
        <w:autoSpaceDE w:val="0"/>
        <w:autoSpaceDN w:val="0"/>
        <w:adjustRightInd w:val="0"/>
        <w:spacing w:before="40" w:after="40" w:line="288" w:lineRule="auto"/>
        <w:ind w:firstLine="567"/>
        <w:jc w:val="both"/>
        <w:rPr>
          <w:rFonts w:ascii="Georgia" w:eastAsia="ArialNarrow" w:hAnsi="Georgia" w:cs="ArialNarrow"/>
          <w:b/>
          <w:bCs/>
          <w:sz w:val="22"/>
          <w:szCs w:val="22"/>
          <w:u w:val="single"/>
          <w:lang w:val="en-GB"/>
        </w:rPr>
      </w:pPr>
    </w:p>
    <w:p w:rsidR="00FF6BD0" w:rsidRPr="00AA7DF7" w:rsidRDefault="00FF6BD0" w:rsidP="00D971FC">
      <w:pPr>
        <w:spacing w:before="40" w:after="40" w:line="288" w:lineRule="auto"/>
        <w:ind w:firstLine="567"/>
        <w:jc w:val="both"/>
        <w:rPr>
          <w:rFonts w:ascii="Georgia" w:hAnsi="Georgia"/>
          <w:bCs/>
          <w:sz w:val="22"/>
          <w:szCs w:val="22"/>
          <w:lang w:val="en-GB"/>
        </w:rPr>
      </w:pPr>
      <w:r w:rsidRPr="00AA7DF7">
        <w:rPr>
          <w:rFonts w:ascii="Georgia" w:hAnsi="Georgia"/>
          <w:bCs/>
          <w:sz w:val="22"/>
          <w:szCs w:val="22"/>
          <w:lang w:val="en-GB"/>
        </w:rPr>
        <w:t>The knowledge generated and understanding gained in this project has been disseminated in a variety of different ways.</w:t>
      </w:r>
    </w:p>
    <w:p w:rsidR="00FF6BD0" w:rsidRPr="00AA7DF7" w:rsidRDefault="00FF6BD0" w:rsidP="00D971FC">
      <w:pPr>
        <w:spacing w:before="40" w:after="40" w:line="288" w:lineRule="auto"/>
        <w:ind w:firstLine="567"/>
        <w:jc w:val="both"/>
        <w:rPr>
          <w:rFonts w:ascii="Georgia" w:hAnsi="Georgia"/>
          <w:bCs/>
          <w:sz w:val="22"/>
          <w:szCs w:val="22"/>
          <w:lang w:val="en-GB"/>
        </w:rPr>
      </w:pPr>
      <w:r w:rsidRPr="00AA7DF7">
        <w:rPr>
          <w:rFonts w:ascii="Georgia" w:hAnsi="Georgia"/>
          <w:bCs/>
          <w:sz w:val="22"/>
          <w:szCs w:val="22"/>
          <w:lang w:val="en-GB"/>
        </w:rPr>
        <w:t xml:space="preserve">First, hand book </w:t>
      </w:r>
      <w:r w:rsidRPr="00AA7DF7">
        <w:rPr>
          <w:rFonts w:ascii="Georgia" w:hAnsi="Georgia"/>
          <w:b/>
          <w:bCs/>
          <w:sz w:val="22"/>
          <w:szCs w:val="22"/>
          <w:lang w:val="en-GB"/>
        </w:rPr>
        <w:t>‘European security in an era of complex challenges’</w:t>
      </w:r>
      <w:r w:rsidRPr="00AA7DF7">
        <w:rPr>
          <w:rFonts w:ascii="Georgia" w:hAnsi="Georgia"/>
          <w:bCs/>
          <w:sz w:val="22"/>
          <w:szCs w:val="22"/>
          <w:lang w:val="en-GB"/>
        </w:rPr>
        <w:t xml:space="preserve"> (Ukrainian-language publication</w:t>
      </w:r>
      <w:r w:rsidRPr="00AA7DF7">
        <w:rPr>
          <w:rFonts w:ascii="Georgia" w:hAnsi="Georgia"/>
          <w:bCs/>
          <w:i/>
          <w:iCs/>
          <w:sz w:val="22"/>
          <w:szCs w:val="22"/>
          <w:lang w:val="en-GB"/>
        </w:rPr>
        <w:t>; 240 pages; 500 copies in hard and paper cover have been disseminated among the stakeholders, including participants of 2014 Jean Monnet NATO Advanced Study Inst</w:t>
      </w:r>
      <w:r w:rsidRPr="00AA7DF7">
        <w:rPr>
          <w:rFonts w:ascii="Georgia" w:hAnsi="Georgia"/>
          <w:bCs/>
          <w:i/>
          <w:iCs/>
          <w:sz w:val="22"/>
          <w:szCs w:val="22"/>
          <w:lang w:val="en-GB"/>
        </w:rPr>
        <w:t>i</w:t>
      </w:r>
      <w:r w:rsidRPr="00AA7DF7">
        <w:rPr>
          <w:rFonts w:ascii="Georgia" w:hAnsi="Georgia"/>
          <w:bCs/>
          <w:i/>
          <w:iCs/>
          <w:sz w:val="22"/>
          <w:szCs w:val="22"/>
          <w:lang w:val="en-GB"/>
        </w:rPr>
        <w:t xml:space="preserve">tute in May, universities and public libraries in Ukraine and the EU member states as well as for all interested individuals; online version is also available at </w:t>
      </w:r>
      <w:hyperlink r:id="rId21" w:history="1">
        <w:r w:rsidRPr="00AA7DF7">
          <w:rPr>
            <w:rStyle w:val="a9"/>
            <w:rFonts w:ascii="Georgia" w:hAnsi="Georgia"/>
            <w:bCs/>
            <w:i/>
            <w:iCs/>
            <w:sz w:val="22"/>
            <w:szCs w:val="22"/>
            <w:lang w:val="en-GB"/>
          </w:rPr>
          <w:t>http://ainstud.at.ua</w:t>
        </w:r>
      </w:hyperlink>
      <w:r w:rsidRPr="00AA7DF7">
        <w:rPr>
          <w:rFonts w:ascii="Georgia" w:hAnsi="Georgia"/>
          <w:bCs/>
          <w:i/>
          <w:iCs/>
          <w:sz w:val="22"/>
          <w:szCs w:val="22"/>
          <w:lang w:val="en-GB"/>
        </w:rPr>
        <w:t xml:space="preserve">). </w:t>
      </w:r>
      <w:r w:rsidRPr="00AA7DF7">
        <w:rPr>
          <w:rFonts w:ascii="Georgia" w:hAnsi="Georgia"/>
          <w:bCs/>
          <w:sz w:val="22"/>
          <w:szCs w:val="22"/>
          <w:lang w:val="en-GB"/>
        </w:rPr>
        <w:t xml:space="preserve">A number of  presentations of this publication for international academic and policy community was organized in the framework of several international conferences and roundtables, including </w:t>
      </w:r>
      <w:proofErr w:type="spellStart"/>
      <w:r w:rsidRPr="00AA7DF7">
        <w:rPr>
          <w:rFonts w:ascii="Georgia" w:hAnsi="Georgia"/>
          <w:bCs/>
          <w:sz w:val="22"/>
          <w:szCs w:val="22"/>
          <w:lang w:val="en-GB"/>
        </w:rPr>
        <w:t>NISPAcee</w:t>
      </w:r>
      <w:proofErr w:type="spellEnd"/>
      <w:r w:rsidRPr="00AA7DF7">
        <w:rPr>
          <w:rFonts w:ascii="Georgia" w:hAnsi="Georgia"/>
          <w:bCs/>
          <w:sz w:val="22"/>
          <w:szCs w:val="22"/>
          <w:lang w:val="en-GB"/>
        </w:rPr>
        <w:t xml:space="preserve"> annual conference in Budapest, Hungary, Donetsk Summer School on European Security in Kiev, Ukraine, international workshop ‘Policy Development and Confidence Building’ in Budapest, Hungary and others. The hand book was placed at a number of academic web-sites, for example, at </w:t>
      </w:r>
      <w:hyperlink r:id="rId22" w:history="1">
        <w:r w:rsidRPr="00AA7DF7">
          <w:rPr>
            <w:rStyle w:val="a9"/>
            <w:rFonts w:ascii="Georgia" w:hAnsi="Georgia"/>
            <w:bCs/>
            <w:sz w:val="22"/>
            <w:szCs w:val="22"/>
            <w:lang w:val="en-GB"/>
          </w:rPr>
          <w:t>www.academia.edu</w:t>
        </w:r>
      </w:hyperlink>
      <w:r w:rsidRPr="00AA7DF7">
        <w:rPr>
          <w:rFonts w:ascii="Georgia" w:hAnsi="Georgia"/>
          <w:bCs/>
          <w:sz w:val="22"/>
          <w:szCs w:val="22"/>
          <w:lang w:val="en-GB"/>
        </w:rPr>
        <w:t xml:space="preserve"> and meets a sharp interest from students of International Relations in Ukraine.</w:t>
      </w:r>
    </w:p>
    <w:p w:rsidR="00FF6BD0" w:rsidRPr="00AA7DF7" w:rsidRDefault="00FF6BD0" w:rsidP="00D971FC">
      <w:pPr>
        <w:tabs>
          <w:tab w:val="left" w:pos="7695"/>
        </w:tabs>
        <w:spacing w:before="40" w:after="40" w:line="288" w:lineRule="auto"/>
        <w:ind w:right="159" w:firstLine="567"/>
        <w:jc w:val="both"/>
        <w:rPr>
          <w:rFonts w:ascii="Georgia" w:hAnsi="Georgia" w:cs="Tahoma"/>
          <w:sz w:val="22"/>
          <w:szCs w:val="22"/>
          <w:lang w:val="en-GB"/>
        </w:rPr>
      </w:pPr>
      <w:r w:rsidRPr="00AA7DF7">
        <w:rPr>
          <w:rFonts w:ascii="Georgia" w:hAnsi="Georgia"/>
          <w:bCs/>
          <w:sz w:val="22"/>
          <w:szCs w:val="22"/>
          <w:lang w:val="en-GB"/>
        </w:rPr>
        <w:lastRenderedPageBreak/>
        <w:t xml:space="preserve">Second, </w:t>
      </w:r>
      <w:r w:rsidRPr="00AA7DF7">
        <w:rPr>
          <w:rFonts w:ascii="Georgia" w:hAnsi="Georgia"/>
          <w:b/>
          <w:sz w:val="22"/>
          <w:szCs w:val="22"/>
          <w:lang w:val="en-GB"/>
        </w:rPr>
        <w:t>a special issue of conference proceedings</w:t>
      </w:r>
      <w:r w:rsidRPr="00AA7DF7">
        <w:rPr>
          <w:rFonts w:ascii="Georgia" w:hAnsi="Georgia"/>
          <w:bCs/>
          <w:sz w:val="22"/>
          <w:szCs w:val="22"/>
          <w:lang w:val="en-GB"/>
        </w:rPr>
        <w:t xml:space="preserve"> (English-language publication, a</w:t>
      </w:r>
      <w:r w:rsidRPr="00AA7DF7">
        <w:rPr>
          <w:rFonts w:ascii="Georgia" w:hAnsi="Georgia"/>
          <w:bCs/>
          <w:sz w:val="22"/>
          <w:szCs w:val="22"/>
          <w:lang w:val="en-GB"/>
        </w:rPr>
        <w:t>u</w:t>
      </w:r>
      <w:r w:rsidRPr="00AA7DF7">
        <w:rPr>
          <w:rFonts w:ascii="Georgia" w:hAnsi="Georgia"/>
          <w:bCs/>
          <w:sz w:val="22"/>
          <w:szCs w:val="22"/>
          <w:lang w:val="en-GB"/>
        </w:rPr>
        <w:t xml:space="preserve">thors: the key speakers and project participants, in paper cover) was published by </w:t>
      </w:r>
      <w:proofErr w:type="spellStart"/>
      <w:r w:rsidRPr="00AA7DF7">
        <w:rPr>
          <w:rFonts w:ascii="Georgia" w:hAnsi="Georgia"/>
          <w:bCs/>
          <w:sz w:val="22"/>
          <w:szCs w:val="22"/>
          <w:lang w:val="en-GB"/>
        </w:rPr>
        <w:t>Skhidniy</w:t>
      </w:r>
      <w:proofErr w:type="spellEnd"/>
      <w:r w:rsidRPr="00AA7DF7">
        <w:rPr>
          <w:rFonts w:ascii="Georgia" w:hAnsi="Georgia"/>
          <w:bCs/>
          <w:sz w:val="22"/>
          <w:szCs w:val="22"/>
          <w:lang w:val="en-GB"/>
        </w:rPr>
        <w:t xml:space="preserve"> </w:t>
      </w:r>
      <w:proofErr w:type="spellStart"/>
      <w:r w:rsidRPr="00AA7DF7">
        <w:rPr>
          <w:rFonts w:ascii="Georgia" w:hAnsi="Georgia"/>
          <w:bCs/>
          <w:sz w:val="22"/>
          <w:szCs w:val="22"/>
          <w:lang w:val="en-GB"/>
        </w:rPr>
        <w:t>V</w:t>
      </w:r>
      <w:r w:rsidRPr="00AA7DF7">
        <w:rPr>
          <w:rFonts w:ascii="Georgia" w:hAnsi="Georgia"/>
          <w:bCs/>
          <w:sz w:val="22"/>
          <w:szCs w:val="22"/>
          <w:lang w:val="en-GB"/>
        </w:rPr>
        <w:t>i</w:t>
      </w:r>
      <w:r w:rsidRPr="00AA7DF7">
        <w:rPr>
          <w:rFonts w:ascii="Georgia" w:hAnsi="Georgia"/>
          <w:bCs/>
          <w:sz w:val="22"/>
          <w:szCs w:val="22"/>
          <w:lang w:val="en-GB"/>
        </w:rPr>
        <w:t>davnichiy</w:t>
      </w:r>
      <w:proofErr w:type="spellEnd"/>
      <w:r w:rsidRPr="00AA7DF7">
        <w:rPr>
          <w:rFonts w:ascii="Georgia" w:hAnsi="Georgia"/>
          <w:bCs/>
          <w:sz w:val="22"/>
          <w:szCs w:val="22"/>
          <w:lang w:val="en-GB"/>
        </w:rPr>
        <w:t xml:space="preserve"> Dim Publishing House. </w:t>
      </w:r>
      <w:r w:rsidRPr="00AA7DF7">
        <w:rPr>
          <w:rFonts w:ascii="Georgia" w:hAnsi="Georgia" w:cs="Tahoma"/>
          <w:sz w:val="22"/>
          <w:szCs w:val="22"/>
          <w:lang w:val="en-GB"/>
        </w:rPr>
        <w:t xml:space="preserve">The conference proceedings is also available online </w:t>
      </w:r>
      <w:hyperlink r:id="rId23" w:history="1">
        <w:r w:rsidRPr="00AA7DF7">
          <w:rPr>
            <w:rStyle w:val="a9"/>
            <w:rFonts w:ascii="Georgia" w:hAnsi="Georgia" w:cs="Tahoma"/>
            <w:sz w:val="22"/>
            <w:szCs w:val="22"/>
            <w:lang w:val="en-GB"/>
          </w:rPr>
          <w:t>http://ainstud.at.ua</w:t>
        </w:r>
      </w:hyperlink>
      <w:r w:rsidRPr="00AA7DF7">
        <w:rPr>
          <w:rFonts w:ascii="Georgia" w:hAnsi="Georgia" w:cs="Tahoma"/>
          <w:sz w:val="22"/>
          <w:szCs w:val="22"/>
          <w:lang w:val="en-GB"/>
        </w:rPr>
        <w:t xml:space="preserve"> </w:t>
      </w:r>
    </w:p>
    <w:p w:rsidR="00FF6BD0" w:rsidRPr="00AA7DF7" w:rsidRDefault="00FF6BD0" w:rsidP="00D971FC">
      <w:pPr>
        <w:pStyle w:val="1"/>
        <w:spacing w:before="40" w:beforeAutospacing="0" w:after="40" w:afterAutospacing="0" w:line="288" w:lineRule="auto"/>
        <w:ind w:firstLine="567"/>
        <w:jc w:val="both"/>
        <w:rPr>
          <w:rFonts w:ascii="Georgia" w:hAnsi="Georgia"/>
          <w:b w:val="0"/>
          <w:bCs w:val="0"/>
          <w:sz w:val="22"/>
          <w:szCs w:val="22"/>
          <w:lang w:val="en-GB"/>
        </w:rPr>
      </w:pPr>
      <w:r w:rsidRPr="00AA7DF7">
        <w:rPr>
          <w:rFonts w:ascii="Georgia" w:hAnsi="Georgia"/>
          <w:b w:val="0"/>
          <w:bCs w:val="0"/>
          <w:sz w:val="22"/>
          <w:szCs w:val="22"/>
          <w:lang w:val="en-GB"/>
        </w:rPr>
        <w:t xml:space="preserve">The project team and seminar participants have issued a number of internationally visible publications, such as </w:t>
      </w:r>
      <w:r w:rsidRPr="00AA7DF7">
        <w:rPr>
          <w:rFonts w:ascii="Georgia" w:hAnsi="Georgia"/>
          <w:b w:val="0"/>
          <w:bCs w:val="0"/>
          <w:sz w:val="22"/>
          <w:szCs w:val="22"/>
          <w:lang w:val="en-US"/>
        </w:rPr>
        <w:t xml:space="preserve">book chapters and </w:t>
      </w:r>
      <w:r w:rsidRPr="00AA7DF7">
        <w:rPr>
          <w:rFonts w:ascii="Georgia" w:hAnsi="Georgia"/>
          <w:b w:val="0"/>
          <w:bCs w:val="0"/>
          <w:sz w:val="22"/>
          <w:szCs w:val="22"/>
          <w:lang w:val="en-GB"/>
        </w:rPr>
        <w:t>articles in referred journals, for example:</w:t>
      </w:r>
      <w:r w:rsidRPr="00AA7DF7">
        <w:rPr>
          <w:rFonts w:ascii="Georgia" w:hAnsi="Georgia"/>
          <w:bCs w:val="0"/>
          <w:sz w:val="22"/>
          <w:szCs w:val="22"/>
          <w:lang w:val="en-GB"/>
        </w:rPr>
        <w:t xml:space="preserve"> </w:t>
      </w:r>
      <w:r w:rsidRPr="00AA7DF7">
        <w:rPr>
          <w:rFonts w:ascii="Georgia" w:hAnsi="Georgia"/>
          <w:b w:val="0"/>
          <w:sz w:val="22"/>
          <w:szCs w:val="22"/>
          <w:lang w:val="en-GB"/>
        </w:rPr>
        <w:t>Tetyana Ma</w:t>
      </w:r>
      <w:r w:rsidRPr="00AA7DF7">
        <w:rPr>
          <w:rFonts w:ascii="Georgia" w:hAnsi="Georgia"/>
          <w:b w:val="0"/>
          <w:sz w:val="22"/>
          <w:szCs w:val="22"/>
          <w:lang w:val="en-GB"/>
        </w:rPr>
        <w:t>l</w:t>
      </w:r>
      <w:r w:rsidRPr="00AA7DF7">
        <w:rPr>
          <w:rFonts w:ascii="Georgia" w:hAnsi="Georgia"/>
          <w:b w:val="0"/>
          <w:sz w:val="22"/>
          <w:szCs w:val="22"/>
          <w:lang w:val="en-GB"/>
        </w:rPr>
        <w:t xml:space="preserve">yarenko and David Galbreath – </w:t>
      </w:r>
      <w:r w:rsidRPr="00AA7DF7">
        <w:rPr>
          <w:rFonts w:ascii="Georgia" w:hAnsi="Georgia"/>
          <w:sz w:val="22"/>
          <w:szCs w:val="22"/>
          <w:lang w:val="en-US"/>
        </w:rPr>
        <w:t>Crimea: Competing Self-Determination Movements and the Politics at the Centre</w:t>
      </w:r>
      <w:r w:rsidRPr="00AA7DF7">
        <w:rPr>
          <w:rFonts w:ascii="Georgia" w:hAnsi="Georgia"/>
          <w:b w:val="0"/>
          <w:sz w:val="22"/>
          <w:szCs w:val="22"/>
          <w:lang w:val="en-US"/>
        </w:rPr>
        <w:t xml:space="preserve"> in the Routledge Journal ‘Europe-Asia Studies’</w:t>
      </w:r>
      <w:r w:rsidRPr="00AA7DF7">
        <w:rPr>
          <w:rFonts w:ascii="Georgia" w:hAnsi="Georgia"/>
          <w:sz w:val="22"/>
          <w:szCs w:val="22"/>
          <w:lang w:val="en-US"/>
        </w:rPr>
        <w:t xml:space="preserve"> </w:t>
      </w:r>
      <w:r w:rsidR="004D6703">
        <w:fldChar w:fldCharType="begin"/>
      </w:r>
      <w:r w:rsidR="004D6703" w:rsidRPr="0070252A">
        <w:rPr>
          <w:lang w:val="en-US"/>
        </w:rPr>
        <w:instrText xml:space="preserve"> HYPERLINK "http://www.tandfonline.com/doi/abs/10.1080/09668136.2013.805964" \l ".VEyajvmsXBQ" </w:instrText>
      </w:r>
      <w:r w:rsidR="004D6703">
        <w:fldChar w:fldCharType="separate"/>
      </w:r>
      <w:r w:rsidRPr="00AA7DF7">
        <w:rPr>
          <w:rStyle w:val="a9"/>
          <w:rFonts w:ascii="Georgia" w:hAnsi="Georgia"/>
          <w:sz w:val="22"/>
          <w:szCs w:val="22"/>
          <w:lang w:val="en-GB"/>
        </w:rPr>
        <w:t>http://www.tandfonline.com/doi/abs/10.1080/09668136.2013.805964#.VEyajvmsXBQ</w:t>
      </w:r>
      <w:r w:rsidR="004D6703">
        <w:rPr>
          <w:rStyle w:val="a9"/>
          <w:rFonts w:ascii="Georgia" w:hAnsi="Georgia"/>
          <w:sz w:val="22"/>
          <w:szCs w:val="22"/>
          <w:lang w:val="en-GB"/>
        </w:rPr>
        <w:fldChar w:fldCharType="end"/>
      </w:r>
      <w:r w:rsidRPr="00AA7DF7">
        <w:rPr>
          <w:rFonts w:ascii="Georgia" w:hAnsi="Georgia"/>
          <w:b w:val="0"/>
          <w:sz w:val="22"/>
          <w:szCs w:val="22"/>
          <w:lang w:val="en-GB"/>
        </w:rPr>
        <w:t xml:space="preserve"> </w:t>
      </w:r>
      <w:r w:rsidRPr="00AA7DF7">
        <w:rPr>
          <w:rFonts w:ascii="Georgia" w:hAnsi="Georgia"/>
          <w:bCs w:val="0"/>
          <w:i/>
          <w:sz w:val="22"/>
          <w:szCs w:val="22"/>
          <w:lang w:val="en-GB"/>
        </w:rPr>
        <w:t xml:space="preserve">; </w:t>
      </w:r>
      <w:r w:rsidRPr="00AA7DF7">
        <w:rPr>
          <w:rFonts w:ascii="Georgia" w:hAnsi="Georgia"/>
          <w:b w:val="0"/>
          <w:bCs w:val="0"/>
          <w:sz w:val="22"/>
          <w:szCs w:val="22"/>
          <w:lang w:val="en-GB"/>
        </w:rPr>
        <w:t xml:space="preserve">David Galbreath (co-authored with A. </w:t>
      </w:r>
      <w:proofErr w:type="spellStart"/>
      <w:r w:rsidRPr="00AA7DF7">
        <w:rPr>
          <w:rFonts w:ascii="Georgia" w:hAnsi="Georgia"/>
          <w:b w:val="0"/>
          <w:bCs w:val="0"/>
          <w:sz w:val="22"/>
          <w:szCs w:val="22"/>
          <w:lang w:val="en-GB"/>
        </w:rPr>
        <w:t>Lasas</w:t>
      </w:r>
      <w:proofErr w:type="spellEnd"/>
      <w:r w:rsidRPr="00AA7DF7">
        <w:rPr>
          <w:rFonts w:ascii="Georgia" w:hAnsi="Georgia"/>
          <w:b w:val="0"/>
          <w:bCs w:val="0"/>
          <w:sz w:val="22"/>
          <w:szCs w:val="22"/>
          <w:lang w:val="en-GB"/>
        </w:rPr>
        <w:t xml:space="preserve">, 2013) – </w:t>
      </w:r>
      <w:r w:rsidRPr="00AA7DF7">
        <w:rPr>
          <w:rFonts w:ascii="Georgia" w:hAnsi="Georgia"/>
          <w:bCs w:val="0"/>
          <w:sz w:val="22"/>
          <w:szCs w:val="22"/>
          <w:lang w:val="en-GB"/>
        </w:rPr>
        <w:t xml:space="preserve">Estonia, Latvia and Lithuania </w:t>
      </w:r>
      <w:r w:rsidRPr="00AA7DF7">
        <w:rPr>
          <w:rFonts w:ascii="Georgia" w:hAnsi="Georgia"/>
          <w:b w:val="0"/>
          <w:bCs w:val="0"/>
          <w:sz w:val="22"/>
          <w:szCs w:val="22"/>
          <w:lang w:val="en-GB"/>
        </w:rPr>
        <w:t>in Ma</w:t>
      </w:r>
      <w:r w:rsidRPr="00AA7DF7">
        <w:rPr>
          <w:rFonts w:ascii="Georgia" w:hAnsi="Georgia"/>
          <w:b w:val="0"/>
          <w:bCs w:val="0"/>
          <w:sz w:val="22"/>
          <w:szCs w:val="22"/>
          <w:lang w:val="en-GB"/>
        </w:rPr>
        <w:t>x</w:t>
      </w:r>
      <w:r w:rsidRPr="00AA7DF7">
        <w:rPr>
          <w:rFonts w:ascii="Georgia" w:hAnsi="Georgia"/>
          <w:b w:val="0"/>
          <w:bCs w:val="0"/>
          <w:sz w:val="22"/>
          <w:szCs w:val="22"/>
          <w:lang w:val="en-GB"/>
        </w:rPr>
        <w:t xml:space="preserve">ine D., Jackie G., and </w:t>
      </w:r>
      <w:proofErr w:type="spellStart"/>
      <w:r w:rsidRPr="00AA7DF7">
        <w:rPr>
          <w:rFonts w:ascii="Georgia" w:hAnsi="Georgia"/>
          <w:b w:val="0"/>
          <w:bCs w:val="0"/>
          <w:sz w:val="22"/>
          <w:szCs w:val="22"/>
          <w:lang w:val="en-GB"/>
        </w:rPr>
        <w:t>Hiski</w:t>
      </w:r>
      <w:proofErr w:type="spellEnd"/>
      <w:r w:rsidRPr="00AA7DF7">
        <w:rPr>
          <w:rFonts w:ascii="Georgia" w:hAnsi="Georgia"/>
          <w:b w:val="0"/>
          <w:bCs w:val="0"/>
          <w:sz w:val="22"/>
          <w:szCs w:val="22"/>
          <w:lang w:val="en-GB"/>
        </w:rPr>
        <w:t xml:space="preserve"> H (</w:t>
      </w:r>
      <w:proofErr w:type="spellStart"/>
      <w:r w:rsidRPr="00AA7DF7">
        <w:rPr>
          <w:rFonts w:ascii="Georgia" w:hAnsi="Georgia"/>
          <w:b w:val="0"/>
          <w:bCs w:val="0"/>
          <w:sz w:val="22"/>
          <w:szCs w:val="22"/>
          <w:lang w:val="en-GB"/>
        </w:rPr>
        <w:t>eds</w:t>
      </w:r>
      <w:proofErr w:type="spellEnd"/>
      <w:r w:rsidRPr="00AA7DF7">
        <w:rPr>
          <w:rFonts w:ascii="Georgia" w:hAnsi="Georgia"/>
          <w:b w:val="0"/>
          <w:bCs w:val="0"/>
          <w:sz w:val="22"/>
          <w:szCs w:val="22"/>
          <w:lang w:val="en-GB"/>
        </w:rPr>
        <w:t xml:space="preserve">) National Perspectives on Russia. </w:t>
      </w:r>
      <w:proofErr w:type="gramStart"/>
      <w:r w:rsidRPr="00AA7DF7">
        <w:rPr>
          <w:rFonts w:ascii="Georgia" w:hAnsi="Georgia"/>
          <w:b w:val="0"/>
          <w:bCs w:val="0"/>
          <w:sz w:val="22"/>
          <w:szCs w:val="22"/>
          <w:lang w:val="en-GB"/>
        </w:rPr>
        <w:t>European Foreign policy in the Making.</w:t>
      </w:r>
      <w:proofErr w:type="gramEnd"/>
      <w:r w:rsidRPr="00AA7DF7">
        <w:rPr>
          <w:rFonts w:ascii="Georgia" w:hAnsi="Georgia"/>
          <w:b w:val="0"/>
          <w:bCs w:val="0"/>
          <w:sz w:val="22"/>
          <w:szCs w:val="22"/>
          <w:lang w:val="en-GB"/>
        </w:rPr>
        <w:t xml:space="preserve"> Abingdon: Routledge, pp. 149-169 (Routledge Advances in European Politics, 94); Stefan Wolff (2014) – </w:t>
      </w:r>
      <w:r w:rsidRPr="00AA7DF7">
        <w:rPr>
          <w:rFonts w:ascii="Georgia" w:hAnsi="Georgia"/>
          <w:bCs w:val="0"/>
          <w:sz w:val="22"/>
          <w:szCs w:val="22"/>
          <w:lang w:val="en-GB"/>
        </w:rPr>
        <w:t xml:space="preserve">Twenty Years on and Twenty Years Ahead </w:t>
      </w:r>
      <w:r w:rsidRPr="00AA7DF7">
        <w:rPr>
          <w:rFonts w:ascii="Georgia" w:hAnsi="Georgia"/>
          <w:b w:val="0"/>
          <w:bCs w:val="0"/>
          <w:sz w:val="22"/>
          <w:szCs w:val="22"/>
          <w:lang w:val="en-GB"/>
        </w:rPr>
        <w:t xml:space="preserve">in JEMIE – Journal on </w:t>
      </w:r>
      <w:proofErr w:type="spellStart"/>
      <w:r w:rsidRPr="00AA7DF7">
        <w:rPr>
          <w:rFonts w:ascii="Georgia" w:hAnsi="Georgia"/>
          <w:b w:val="0"/>
          <w:bCs w:val="0"/>
          <w:sz w:val="22"/>
          <w:szCs w:val="22"/>
          <w:lang w:val="en-GB"/>
        </w:rPr>
        <w:t>Ethnopol</w:t>
      </w:r>
      <w:r w:rsidRPr="00AA7DF7">
        <w:rPr>
          <w:rFonts w:ascii="Georgia" w:hAnsi="Georgia"/>
          <w:b w:val="0"/>
          <w:bCs w:val="0"/>
          <w:sz w:val="22"/>
          <w:szCs w:val="22"/>
          <w:lang w:val="en-GB"/>
        </w:rPr>
        <w:t>i</w:t>
      </w:r>
      <w:r w:rsidRPr="00AA7DF7">
        <w:rPr>
          <w:rFonts w:ascii="Georgia" w:hAnsi="Georgia"/>
          <w:b w:val="0"/>
          <w:bCs w:val="0"/>
          <w:sz w:val="22"/>
          <w:szCs w:val="22"/>
          <w:lang w:val="en-GB"/>
        </w:rPr>
        <w:t>tics</w:t>
      </w:r>
      <w:proofErr w:type="spellEnd"/>
      <w:r w:rsidRPr="00AA7DF7">
        <w:rPr>
          <w:rFonts w:ascii="Georgia" w:hAnsi="Georgia"/>
          <w:b w:val="0"/>
          <w:bCs w:val="0"/>
          <w:sz w:val="22"/>
          <w:szCs w:val="22"/>
          <w:lang w:val="en-GB"/>
        </w:rPr>
        <w:t xml:space="preserve"> and Minority Issues in Europe, also available online: http://www.ecmi.de/fileadmin/downloads/publications/JEMIE/2013/Wolff.pdf ; Alistair Shepherd (2014) – </w:t>
      </w:r>
      <w:r w:rsidRPr="00AA7DF7">
        <w:rPr>
          <w:rFonts w:ascii="Georgia" w:hAnsi="Georgia"/>
          <w:bCs w:val="0"/>
          <w:sz w:val="22"/>
          <w:szCs w:val="22"/>
          <w:lang w:val="en-GB"/>
        </w:rPr>
        <w:t>Comprehensive or Contradictory? The EU’s Civil-Military Conflict Manag</w:t>
      </w:r>
      <w:r w:rsidRPr="00AA7DF7">
        <w:rPr>
          <w:rFonts w:ascii="Georgia" w:hAnsi="Georgia"/>
          <w:bCs w:val="0"/>
          <w:sz w:val="22"/>
          <w:szCs w:val="22"/>
          <w:lang w:val="en-GB"/>
        </w:rPr>
        <w:t>e</w:t>
      </w:r>
      <w:r w:rsidRPr="00AA7DF7">
        <w:rPr>
          <w:rFonts w:ascii="Georgia" w:hAnsi="Georgia"/>
          <w:bCs w:val="0"/>
          <w:sz w:val="22"/>
          <w:szCs w:val="22"/>
          <w:lang w:val="en-GB"/>
        </w:rPr>
        <w:t xml:space="preserve">ment Capability </w:t>
      </w:r>
      <w:r w:rsidRPr="00AA7DF7">
        <w:rPr>
          <w:rFonts w:ascii="Georgia" w:hAnsi="Georgia"/>
          <w:b w:val="0"/>
          <w:bCs w:val="0"/>
          <w:sz w:val="22"/>
          <w:szCs w:val="22"/>
          <w:lang w:val="en-GB"/>
        </w:rPr>
        <w:t xml:space="preserve">in the Routledge journal of European Security, issue 4; Igor </w:t>
      </w:r>
      <w:proofErr w:type="spellStart"/>
      <w:r w:rsidRPr="00AA7DF7">
        <w:rPr>
          <w:rFonts w:ascii="Georgia" w:hAnsi="Georgia"/>
          <w:b w:val="0"/>
          <w:bCs w:val="0"/>
          <w:sz w:val="22"/>
          <w:szCs w:val="22"/>
          <w:lang w:val="en-GB"/>
        </w:rPr>
        <w:t>Delanoe</w:t>
      </w:r>
      <w:proofErr w:type="spellEnd"/>
      <w:r w:rsidRPr="00AA7DF7">
        <w:rPr>
          <w:rFonts w:ascii="Georgia" w:hAnsi="Georgia"/>
          <w:b w:val="0"/>
          <w:bCs w:val="0"/>
          <w:sz w:val="22"/>
          <w:szCs w:val="22"/>
          <w:lang w:val="en-GB"/>
        </w:rPr>
        <w:t xml:space="preserve"> (co-authored with Sergei </w:t>
      </w:r>
      <w:proofErr w:type="spellStart"/>
      <w:r w:rsidRPr="00AA7DF7">
        <w:rPr>
          <w:rFonts w:ascii="Georgia" w:hAnsi="Georgia"/>
          <w:b w:val="0"/>
          <w:bCs w:val="0"/>
          <w:sz w:val="22"/>
          <w:szCs w:val="22"/>
          <w:lang w:val="en-GB"/>
        </w:rPr>
        <w:t>Konoplyov</w:t>
      </w:r>
      <w:proofErr w:type="spellEnd"/>
      <w:r w:rsidRPr="00AA7DF7">
        <w:rPr>
          <w:rFonts w:ascii="Georgia" w:hAnsi="Georgia"/>
          <w:b w:val="0"/>
          <w:bCs w:val="0"/>
          <w:sz w:val="22"/>
          <w:szCs w:val="22"/>
          <w:lang w:val="en-GB"/>
        </w:rPr>
        <w:t xml:space="preserve">, 2014) – </w:t>
      </w:r>
      <w:r w:rsidRPr="00AA7DF7">
        <w:rPr>
          <w:rFonts w:ascii="Georgia" w:hAnsi="Georgia"/>
          <w:bCs w:val="0"/>
          <w:sz w:val="22"/>
          <w:szCs w:val="22"/>
          <w:lang w:val="en-GB"/>
        </w:rPr>
        <w:t xml:space="preserve">Continuities and Raptures: Tracking the US Interests in the Black Sea area in the Context of the Pivot to Asia </w:t>
      </w:r>
      <w:r w:rsidRPr="00AA7DF7">
        <w:rPr>
          <w:rFonts w:ascii="Georgia" w:hAnsi="Georgia"/>
          <w:b w:val="0"/>
          <w:bCs w:val="0"/>
          <w:sz w:val="22"/>
          <w:szCs w:val="22"/>
          <w:lang w:val="en-GB"/>
        </w:rPr>
        <w:t xml:space="preserve">in Journal of Balkan and Near Eastern Studies, also available online </w:t>
      </w:r>
      <w:r w:rsidR="004D6703">
        <w:fldChar w:fldCharType="begin"/>
      </w:r>
      <w:r w:rsidR="004D6703" w:rsidRPr="0070252A">
        <w:rPr>
          <w:lang w:val="en-US"/>
        </w:rPr>
        <w:instrText xml:space="preserve"> HYPERLINK "http://www.tandfonline.com/doi/abs/10.1080/19448953.2014.928539" \l ".VE3hU_msXBQ" </w:instrText>
      </w:r>
      <w:r w:rsidR="004D6703">
        <w:fldChar w:fldCharType="separate"/>
      </w:r>
      <w:r w:rsidRPr="00AA7DF7">
        <w:rPr>
          <w:rStyle w:val="a9"/>
          <w:rFonts w:ascii="Georgia" w:hAnsi="Georgia"/>
          <w:b w:val="0"/>
          <w:bCs w:val="0"/>
          <w:sz w:val="22"/>
          <w:szCs w:val="22"/>
          <w:lang w:val="en-GB"/>
        </w:rPr>
        <w:t>http://www.tandfonline.com/doi/abs/10.1080/19448953.2014.928539#.VE3hU_msXBQ</w:t>
      </w:r>
      <w:r w:rsidR="004D6703">
        <w:rPr>
          <w:rStyle w:val="a9"/>
          <w:rFonts w:ascii="Georgia" w:hAnsi="Georgia"/>
          <w:b w:val="0"/>
          <w:bCs w:val="0"/>
          <w:sz w:val="22"/>
          <w:szCs w:val="22"/>
          <w:lang w:val="en-GB"/>
        </w:rPr>
        <w:fldChar w:fldCharType="end"/>
      </w:r>
      <w:r w:rsidRPr="00AA7DF7">
        <w:rPr>
          <w:rFonts w:ascii="Georgia" w:hAnsi="Georgia"/>
          <w:b w:val="0"/>
          <w:bCs w:val="0"/>
          <w:sz w:val="22"/>
          <w:szCs w:val="22"/>
          <w:lang w:val="en-GB"/>
        </w:rPr>
        <w:t xml:space="preserve">; Hannah </w:t>
      </w:r>
      <w:proofErr w:type="spellStart"/>
      <w:r w:rsidRPr="00AA7DF7">
        <w:rPr>
          <w:rFonts w:ascii="Georgia" w:hAnsi="Georgia"/>
          <w:b w:val="0"/>
          <w:bCs w:val="0"/>
          <w:sz w:val="22"/>
          <w:szCs w:val="22"/>
          <w:lang w:val="en-GB"/>
        </w:rPr>
        <w:t>Shelest</w:t>
      </w:r>
      <w:proofErr w:type="spellEnd"/>
      <w:r w:rsidRPr="00AA7DF7">
        <w:rPr>
          <w:rFonts w:ascii="Georgia" w:hAnsi="Georgia"/>
          <w:b w:val="0"/>
          <w:bCs w:val="0"/>
          <w:sz w:val="22"/>
          <w:szCs w:val="22"/>
          <w:lang w:val="en-GB"/>
        </w:rPr>
        <w:t xml:space="preserve"> (2014) – </w:t>
      </w:r>
      <w:r w:rsidRPr="00AA7DF7">
        <w:rPr>
          <w:rFonts w:ascii="Georgia" w:hAnsi="Georgia"/>
          <w:bCs w:val="0"/>
          <w:sz w:val="22"/>
          <w:szCs w:val="22"/>
          <w:lang w:val="en-GB"/>
        </w:rPr>
        <w:t xml:space="preserve">Moldova: Russia’s next target if the West falters in Ukraine; </w:t>
      </w:r>
      <w:r w:rsidRPr="00AA7DF7">
        <w:rPr>
          <w:rFonts w:ascii="Georgia" w:hAnsi="Georgia"/>
          <w:b w:val="0"/>
          <w:bCs w:val="0"/>
          <w:sz w:val="22"/>
          <w:szCs w:val="22"/>
          <w:lang w:val="en-GB"/>
        </w:rPr>
        <w:t xml:space="preserve">Igor </w:t>
      </w:r>
      <w:proofErr w:type="spellStart"/>
      <w:r w:rsidRPr="00AA7DF7">
        <w:rPr>
          <w:rFonts w:ascii="Georgia" w:hAnsi="Georgia"/>
          <w:b w:val="0"/>
          <w:bCs w:val="0"/>
          <w:sz w:val="22"/>
          <w:szCs w:val="22"/>
          <w:lang w:val="en-GB"/>
        </w:rPr>
        <w:t>Delanoe</w:t>
      </w:r>
      <w:proofErr w:type="spellEnd"/>
      <w:r w:rsidRPr="00AA7DF7">
        <w:rPr>
          <w:rFonts w:ascii="Georgia" w:hAnsi="Georgia"/>
          <w:b w:val="0"/>
          <w:bCs w:val="0"/>
          <w:sz w:val="22"/>
          <w:szCs w:val="22"/>
          <w:lang w:val="en-GB"/>
        </w:rPr>
        <w:t xml:space="preserve"> (2014) – </w:t>
      </w:r>
      <w:r w:rsidRPr="00AA7DF7">
        <w:rPr>
          <w:rFonts w:ascii="Georgia" w:hAnsi="Georgia"/>
          <w:bCs w:val="0"/>
          <w:sz w:val="22"/>
          <w:szCs w:val="22"/>
          <w:lang w:val="en-GB"/>
        </w:rPr>
        <w:t xml:space="preserve">Russia’s plans for Crimea: the economic development </w:t>
      </w:r>
      <w:r w:rsidRPr="00AA7DF7">
        <w:rPr>
          <w:rFonts w:ascii="Georgia" w:hAnsi="Georgia"/>
          <w:b w:val="0"/>
          <w:bCs w:val="0"/>
          <w:sz w:val="22"/>
          <w:szCs w:val="22"/>
          <w:lang w:val="en-GB"/>
        </w:rPr>
        <w:t>in Harvard Black Sea Sec</w:t>
      </w:r>
      <w:r w:rsidRPr="00AA7DF7">
        <w:rPr>
          <w:rFonts w:ascii="Georgia" w:hAnsi="Georgia"/>
          <w:b w:val="0"/>
          <w:bCs w:val="0"/>
          <w:sz w:val="22"/>
          <w:szCs w:val="22"/>
          <w:lang w:val="en-GB"/>
        </w:rPr>
        <w:t>u</w:t>
      </w:r>
      <w:r w:rsidRPr="00AA7DF7">
        <w:rPr>
          <w:rFonts w:ascii="Georgia" w:hAnsi="Georgia"/>
          <w:b w:val="0"/>
          <w:bCs w:val="0"/>
          <w:sz w:val="22"/>
          <w:szCs w:val="22"/>
          <w:lang w:val="en-GB"/>
        </w:rPr>
        <w:t>rity Program, also available online</w:t>
      </w:r>
      <w:r w:rsidRPr="00AA7DF7">
        <w:rPr>
          <w:rFonts w:ascii="Georgia" w:hAnsi="Georgia"/>
          <w:sz w:val="22"/>
          <w:szCs w:val="22"/>
          <w:lang w:val="en-US"/>
        </w:rPr>
        <w:t xml:space="preserve"> </w:t>
      </w:r>
      <w:r w:rsidR="004D6703">
        <w:fldChar w:fldCharType="begin"/>
      </w:r>
      <w:r w:rsidR="004D6703" w:rsidRPr="0070252A">
        <w:rPr>
          <w:lang w:val="en-US"/>
        </w:rPr>
        <w:instrText xml:space="preserve"> HYPERLINK "http://russiancouncil.ru/en/blogs/igor_delanoe/?id_4=1296" </w:instrText>
      </w:r>
      <w:r w:rsidR="004D6703">
        <w:fldChar w:fldCharType="separate"/>
      </w:r>
      <w:r w:rsidRPr="00AA7DF7">
        <w:rPr>
          <w:rStyle w:val="a9"/>
          <w:rFonts w:ascii="Georgia" w:hAnsi="Georgia"/>
          <w:b w:val="0"/>
          <w:bCs w:val="0"/>
          <w:sz w:val="22"/>
          <w:szCs w:val="22"/>
          <w:lang w:val="en-GB"/>
        </w:rPr>
        <w:t>http://russiancouncil.ru/en/blogs/igor_delanoe/?id_4=1296</w:t>
      </w:r>
      <w:r w:rsidR="004D6703">
        <w:rPr>
          <w:rStyle w:val="a9"/>
          <w:rFonts w:ascii="Georgia" w:hAnsi="Georgia"/>
          <w:b w:val="0"/>
          <w:bCs w:val="0"/>
          <w:sz w:val="22"/>
          <w:szCs w:val="22"/>
          <w:lang w:val="en-GB"/>
        </w:rPr>
        <w:fldChar w:fldCharType="end"/>
      </w:r>
      <w:r w:rsidRPr="00AA7DF7">
        <w:rPr>
          <w:rFonts w:ascii="Georgia" w:hAnsi="Georgia"/>
          <w:b w:val="0"/>
          <w:bCs w:val="0"/>
          <w:sz w:val="22"/>
          <w:szCs w:val="22"/>
          <w:lang w:val="en-GB"/>
        </w:rPr>
        <w:t xml:space="preserve"> : ; http://www.harvard-bssp.org/static/files/442/black_sea_cover-2014_FINAL.pdf ; </w:t>
      </w:r>
      <w:proofErr w:type="spellStart"/>
      <w:r w:rsidRPr="00AA7DF7">
        <w:rPr>
          <w:rFonts w:ascii="Georgia" w:hAnsi="Georgia"/>
          <w:b w:val="0"/>
          <w:bCs w:val="0"/>
          <w:sz w:val="22"/>
          <w:szCs w:val="22"/>
          <w:lang w:val="en-GB"/>
        </w:rPr>
        <w:t>Andris</w:t>
      </w:r>
      <w:proofErr w:type="spellEnd"/>
      <w:r w:rsidRPr="00AA7DF7">
        <w:rPr>
          <w:rFonts w:ascii="Georgia" w:hAnsi="Georgia"/>
          <w:b w:val="0"/>
          <w:bCs w:val="0"/>
          <w:sz w:val="22"/>
          <w:szCs w:val="22"/>
          <w:lang w:val="en-GB"/>
        </w:rPr>
        <w:t xml:space="preserve"> Banka (2014) – </w:t>
      </w:r>
      <w:r w:rsidRPr="00AA7DF7">
        <w:rPr>
          <w:rFonts w:ascii="Georgia" w:hAnsi="Georgia"/>
          <w:bCs w:val="0"/>
          <w:sz w:val="22"/>
          <w:szCs w:val="22"/>
          <w:lang w:val="en-GB"/>
        </w:rPr>
        <w:t xml:space="preserve">Baltic Promises </w:t>
      </w:r>
      <w:r w:rsidRPr="00AA7DF7">
        <w:rPr>
          <w:rFonts w:ascii="Georgia" w:hAnsi="Georgia"/>
          <w:b w:val="0"/>
          <w:bCs w:val="0"/>
          <w:sz w:val="22"/>
          <w:szCs w:val="22"/>
          <w:lang w:val="en-GB"/>
        </w:rPr>
        <w:t>in New Eastern Europe,</w:t>
      </w:r>
      <w:r w:rsidRPr="00AA7DF7">
        <w:rPr>
          <w:rFonts w:ascii="Georgia" w:hAnsi="Georgia"/>
          <w:bCs w:val="0"/>
          <w:sz w:val="22"/>
          <w:szCs w:val="22"/>
          <w:lang w:val="en-GB"/>
        </w:rPr>
        <w:t xml:space="preserve"> </w:t>
      </w:r>
      <w:r w:rsidRPr="00AA7DF7">
        <w:rPr>
          <w:rFonts w:ascii="Georgia" w:hAnsi="Georgia"/>
          <w:b w:val="0"/>
          <w:bCs w:val="0"/>
          <w:sz w:val="22"/>
          <w:szCs w:val="22"/>
          <w:lang w:val="en-GB"/>
        </w:rPr>
        <w:t xml:space="preserve">also  available online: </w:t>
      </w:r>
      <w:r w:rsidR="004D6703">
        <w:fldChar w:fldCharType="begin"/>
      </w:r>
      <w:r w:rsidR="004D6703" w:rsidRPr="0070252A">
        <w:rPr>
          <w:lang w:val="en-US"/>
        </w:rPr>
        <w:instrText xml:space="preserve"> HYPERLINK "http://www.neweasterneurope.eu/interviews/1323-baltic-promises" </w:instrText>
      </w:r>
      <w:r w:rsidR="004D6703">
        <w:fldChar w:fldCharType="separate"/>
      </w:r>
      <w:r w:rsidRPr="00AA7DF7">
        <w:rPr>
          <w:rStyle w:val="a9"/>
          <w:rFonts w:ascii="Georgia" w:hAnsi="Georgia"/>
          <w:b w:val="0"/>
          <w:bCs w:val="0"/>
          <w:sz w:val="22"/>
          <w:szCs w:val="22"/>
          <w:lang w:val="en-GB"/>
        </w:rPr>
        <w:t>http://www.neweasterneurope.eu/interviews/1323-baltic-promises</w:t>
      </w:r>
      <w:r w:rsidR="004D6703">
        <w:rPr>
          <w:rStyle w:val="a9"/>
          <w:rFonts w:ascii="Georgia" w:hAnsi="Georgia"/>
          <w:b w:val="0"/>
          <w:bCs w:val="0"/>
          <w:sz w:val="22"/>
          <w:szCs w:val="22"/>
          <w:lang w:val="en-GB"/>
        </w:rPr>
        <w:fldChar w:fldCharType="end"/>
      </w:r>
      <w:r w:rsidRPr="00AA7DF7">
        <w:rPr>
          <w:rFonts w:ascii="Georgia" w:hAnsi="Georgia"/>
          <w:b w:val="0"/>
          <w:bCs w:val="0"/>
          <w:sz w:val="22"/>
          <w:szCs w:val="22"/>
          <w:lang w:val="en-GB"/>
        </w:rPr>
        <w:t xml:space="preserve">; </w:t>
      </w:r>
      <w:proofErr w:type="spellStart"/>
      <w:r w:rsidRPr="00AA7DF7">
        <w:rPr>
          <w:rFonts w:ascii="Georgia" w:hAnsi="Georgia"/>
          <w:b w:val="0"/>
          <w:bCs w:val="0"/>
          <w:sz w:val="22"/>
          <w:szCs w:val="22"/>
          <w:lang w:val="en-GB"/>
        </w:rPr>
        <w:t>Octawian</w:t>
      </w:r>
      <w:proofErr w:type="spellEnd"/>
      <w:r w:rsidRPr="00AA7DF7">
        <w:rPr>
          <w:rFonts w:ascii="Georgia" w:hAnsi="Georgia"/>
          <w:b w:val="0"/>
          <w:bCs w:val="0"/>
          <w:sz w:val="22"/>
          <w:szCs w:val="22"/>
          <w:lang w:val="en-GB"/>
        </w:rPr>
        <w:t xml:space="preserve"> </w:t>
      </w:r>
      <w:proofErr w:type="spellStart"/>
      <w:r w:rsidRPr="00AA7DF7">
        <w:rPr>
          <w:rFonts w:ascii="Georgia" w:hAnsi="Georgia"/>
          <w:b w:val="0"/>
          <w:bCs w:val="0"/>
          <w:sz w:val="22"/>
          <w:szCs w:val="22"/>
          <w:lang w:val="en-GB"/>
        </w:rPr>
        <w:t>Milewski</w:t>
      </w:r>
      <w:proofErr w:type="spellEnd"/>
      <w:r w:rsidRPr="00AA7DF7">
        <w:rPr>
          <w:rFonts w:ascii="Georgia" w:hAnsi="Georgia"/>
          <w:b w:val="0"/>
          <w:bCs w:val="0"/>
          <w:sz w:val="22"/>
          <w:szCs w:val="22"/>
          <w:lang w:val="en-GB"/>
        </w:rPr>
        <w:t xml:space="preserve"> (2014) The </w:t>
      </w:r>
      <w:proofErr w:type="spellStart"/>
      <w:r w:rsidRPr="00AA7DF7">
        <w:rPr>
          <w:rFonts w:ascii="Georgia" w:hAnsi="Georgia"/>
          <w:b w:val="0"/>
          <w:bCs w:val="0"/>
          <w:sz w:val="22"/>
          <w:szCs w:val="22"/>
          <w:lang w:val="en-GB"/>
        </w:rPr>
        <w:t>Maidan</w:t>
      </w:r>
      <w:proofErr w:type="spellEnd"/>
      <w:r w:rsidRPr="00AA7DF7">
        <w:rPr>
          <w:rFonts w:ascii="Georgia" w:hAnsi="Georgia"/>
          <w:b w:val="0"/>
          <w:bCs w:val="0"/>
          <w:sz w:val="22"/>
          <w:szCs w:val="22"/>
          <w:lang w:val="en-GB"/>
        </w:rPr>
        <w:t xml:space="preserve"> Uprising, Separatism and Foreign Intervention, Peter Lang, also available online: </w:t>
      </w:r>
      <w:r w:rsidR="004D6703">
        <w:fldChar w:fldCharType="begin"/>
      </w:r>
      <w:r w:rsidR="004D6703" w:rsidRPr="0070252A">
        <w:rPr>
          <w:lang w:val="en-US"/>
        </w:rPr>
        <w:instrText xml:space="preserve"> HYPERLINK "http://www.peterlang.com/index.cfm?event=cmp.ccc.seitenstruktur.detailseiten&amp;seitentyp=produkt&amp;pk=81980&amp;cid=448" </w:instrText>
      </w:r>
      <w:r w:rsidR="004D6703">
        <w:fldChar w:fldCharType="separate"/>
      </w:r>
      <w:r w:rsidRPr="00AA7DF7">
        <w:rPr>
          <w:rStyle w:val="a9"/>
          <w:rFonts w:ascii="Georgia" w:hAnsi="Georgia"/>
          <w:b w:val="0"/>
          <w:bCs w:val="0"/>
          <w:sz w:val="22"/>
          <w:szCs w:val="22"/>
          <w:lang w:val="en-GB"/>
        </w:rPr>
        <w:t>http://www.peterlang.com/index.cfm?event=cmp.ccc.seitenstruktur.detailseiten&amp;seitentyp=produkt&amp;pk=81980&amp;cid=448</w:t>
      </w:r>
      <w:r w:rsidR="004D6703">
        <w:rPr>
          <w:rStyle w:val="a9"/>
          <w:rFonts w:ascii="Georgia" w:hAnsi="Georgia"/>
          <w:b w:val="0"/>
          <w:bCs w:val="0"/>
          <w:sz w:val="22"/>
          <w:szCs w:val="22"/>
          <w:lang w:val="en-GB"/>
        </w:rPr>
        <w:fldChar w:fldCharType="end"/>
      </w:r>
      <w:r w:rsidRPr="00AA7DF7">
        <w:rPr>
          <w:rFonts w:ascii="Georgia" w:hAnsi="Georgia"/>
          <w:b w:val="0"/>
          <w:bCs w:val="0"/>
          <w:sz w:val="22"/>
          <w:szCs w:val="22"/>
          <w:lang w:val="en-GB"/>
        </w:rPr>
        <w:t xml:space="preserve">; Azad </w:t>
      </w:r>
      <w:proofErr w:type="spellStart"/>
      <w:r w:rsidRPr="00AA7DF7">
        <w:rPr>
          <w:rFonts w:ascii="Georgia" w:hAnsi="Georgia"/>
          <w:b w:val="0"/>
          <w:bCs w:val="0"/>
          <w:sz w:val="22"/>
          <w:szCs w:val="22"/>
          <w:lang w:val="en-GB"/>
        </w:rPr>
        <w:t>Garibli</w:t>
      </w:r>
      <w:proofErr w:type="spellEnd"/>
      <w:r w:rsidRPr="00AA7DF7">
        <w:rPr>
          <w:rFonts w:ascii="Georgia" w:hAnsi="Georgia"/>
          <w:b w:val="0"/>
          <w:bCs w:val="0"/>
          <w:sz w:val="22"/>
          <w:szCs w:val="22"/>
          <w:lang w:val="en-GB"/>
        </w:rPr>
        <w:t xml:space="preserve"> (2014) – </w:t>
      </w:r>
      <w:r w:rsidRPr="00AA7DF7">
        <w:rPr>
          <w:rFonts w:ascii="Georgia" w:hAnsi="Georgia"/>
          <w:bCs w:val="0"/>
          <w:sz w:val="22"/>
          <w:szCs w:val="22"/>
          <w:lang w:val="en-GB"/>
        </w:rPr>
        <w:t xml:space="preserve">Militarization of the Caspian Sea </w:t>
      </w:r>
      <w:r w:rsidRPr="00AA7DF7">
        <w:rPr>
          <w:rFonts w:ascii="Georgia" w:hAnsi="Georgia"/>
          <w:b w:val="0"/>
          <w:bCs w:val="0"/>
          <w:sz w:val="22"/>
          <w:szCs w:val="22"/>
          <w:lang w:val="en-GB"/>
        </w:rPr>
        <w:t xml:space="preserve">in the Caspian Sea Chessboard: geopolitical, Geo-Strategic and Geo-economic analysis, Milan, Italy; </w:t>
      </w:r>
      <w:proofErr w:type="spellStart"/>
      <w:r w:rsidRPr="00AA7DF7">
        <w:rPr>
          <w:rFonts w:ascii="Georgia" w:hAnsi="Georgia"/>
          <w:b w:val="0"/>
          <w:bCs w:val="0"/>
          <w:sz w:val="22"/>
          <w:szCs w:val="22"/>
          <w:lang w:val="en-GB"/>
        </w:rPr>
        <w:t>Aleksandr</w:t>
      </w:r>
      <w:proofErr w:type="spellEnd"/>
      <w:r w:rsidRPr="00AA7DF7">
        <w:rPr>
          <w:rFonts w:ascii="Georgia" w:hAnsi="Georgia"/>
          <w:b w:val="0"/>
          <w:bCs w:val="0"/>
          <w:sz w:val="22"/>
          <w:szCs w:val="22"/>
          <w:lang w:val="en-GB"/>
        </w:rPr>
        <w:t xml:space="preserve"> </w:t>
      </w:r>
      <w:proofErr w:type="spellStart"/>
      <w:r w:rsidRPr="00AA7DF7">
        <w:rPr>
          <w:rFonts w:ascii="Georgia" w:hAnsi="Georgia"/>
          <w:b w:val="0"/>
          <w:bCs w:val="0"/>
          <w:sz w:val="22"/>
          <w:szCs w:val="22"/>
          <w:lang w:val="en-GB"/>
        </w:rPr>
        <w:t>Papko</w:t>
      </w:r>
      <w:proofErr w:type="spellEnd"/>
      <w:r w:rsidRPr="00AA7DF7">
        <w:rPr>
          <w:rFonts w:ascii="Georgia" w:hAnsi="Georgia"/>
          <w:b w:val="0"/>
          <w:bCs w:val="0"/>
          <w:sz w:val="22"/>
          <w:szCs w:val="22"/>
          <w:lang w:val="en-GB"/>
        </w:rPr>
        <w:t xml:space="preserve"> (2014) -  </w:t>
      </w:r>
      <w:r w:rsidRPr="00AA7DF7">
        <w:rPr>
          <w:rFonts w:ascii="Georgia" w:hAnsi="Georgia"/>
          <w:bCs w:val="0"/>
          <w:sz w:val="22"/>
          <w:szCs w:val="22"/>
          <w:lang w:val="en-GB"/>
        </w:rPr>
        <w:t xml:space="preserve">Minsk or Moscow – Where is ‘red button’? </w:t>
      </w:r>
      <w:proofErr w:type="gramStart"/>
      <w:r w:rsidRPr="00AA7DF7">
        <w:rPr>
          <w:rFonts w:ascii="Georgia" w:hAnsi="Georgia"/>
          <w:b w:val="0"/>
          <w:bCs w:val="0"/>
          <w:sz w:val="22"/>
          <w:szCs w:val="22"/>
          <w:lang w:val="en-GB"/>
        </w:rPr>
        <w:t>also</w:t>
      </w:r>
      <w:proofErr w:type="gramEnd"/>
      <w:r w:rsidRPr="00AA7DF7">
        <w:rPr>
          <w:rFonts w:ascii="Georgia" w:hAnsi="Georgia"/>
          <w:b w:val="0"/>
          <w:bCs w:val="0"/>
          <w:sz w:val="22"/>
          <w:szCs w:val="22"/>
          <w:lang w:val="en-GB"/>
        </w:rPr>
        <w:t xml:space="preserve"> available online: </w:t>
      </w:r>
      <w:r w:rsidR="004D6703">
        <w:fldChar w:fldCharType="begin"/>
      </w:r>
      <w:r w:rsidR="004D6703" w:rsidRPr="0070252A">
        <w:rPr>
          <w:lang w:val="en-US"/>
        </w:rPr>
        <w:instrText xml:space="preserve"> HYPERLINK "http://www.eesc.lt/uploads/news/id766/Bell%202014%204%20(46).pdf" </w:instrText>
      </w:r>
      <w:r w:rsidR="004D6703">
        <w:fldChar w:fldCharType="separate"/>
      </w:r>
      <w:r w:rsidRPr="00AA7DF7">
        <w:rPr>
          <w:rStyle w:val="a9"/>
          <w:rFonts w:ascii="Georgia" w:hAnsi="Georgia"/>
          <w:b w:val="0"/>
          <w:bCs w:val="0"/>
          <w:sz w:val="22"/>
          <w:szCs w:val="22"/>
          <w:lang w:val="en-GB"/>
        </w:rPr>
        <w:t>http://www.eesc.lt/uploads/news/id766/Bell%202014%204%20(46).pdf</w:t>
      </w:r>
      <w:r w:rsidR="004D6703">
        <w:rPr>
          <w:rStyle w:val="a9"/>
          <w:rFonts w:ascii="Georgia" w:hAnsi="Georgia"/>
          <w:b w:val="0"/>
          <w:bCs w:val="0"/>
          <w:sz w:val="22"/>
          <w:szCs w:val="22"/>
          <w:lang w:val="en-GB"/>
        </w:rPr>
        <w:fldChar w:fldCharType="end"/>
      </w:r>
      <w:r w:rsidRPr="00AA7DF7">
        <w:rPr>
          <w:rFonts w:ascii="Georgia" w:hAnsi="Georgia"/>
          <w:b w:val="0"/>
          <w:bCs w:val="0"/>
          <w:sz w:val="22"/>
          <w:szCs w:val="22"/>
          <w:lang w:val="en-GB"/>
        </w:rPr>
        <w:t xml:space="preserve"> and others.</w:t>
      </w:r>
    </w:p>
    <w:p w:rsidR="00FF6BD0" w:rsidRPr="00AA7DF7" w:rsidRDefault="00FF6BD0" w:rsidP="00D971FC">
      <w:pPr>
        <w:spacing w:before="40" w:after="40" w:line="288" w:lineRule="auto"/>
        <w:ind w:firstLine="567"/>
        <w:jc w:val="both"/>
        <w:rPr>
          <w:rFonts w:ascii="Georgia" w:hAnsi="Georgia"/>
          <w:b/>
          <w:sz w:val="22"/>
          <w:szCs w:val="22"/>
          <w:lang w:val="uk-UA"/>
        </w:rPr>
      </w:pPr>
      <w:r w:rsidRPr="00AA7DF7">
        <w:rPr>
          <w:rFonts w:ascii="Georgia" w:hAnsi="Georgia"/>
          <w:bCs/>
          <w:sz w:val="22"/>
          <w:szCs w:val="22"/>
          <w:lang w:val="en-GB"/>
        </w:rPr>
        <w:t>Examples of contribution to and cooperation with the mass media include</w:t>
      </w:r>
      <w:r w:rsidRPr="00AA7DF7">
        <w:rPr>
          <w:rFonts w:ascii="Georgia" w:hAnsi="Georgia"/>
          <w:b/>
          <w:bCs/>
          <w:sz w:val="22"/>
          <w:szCs w:val="22"/>
          <w:lang w:val="en-GB"/>
        </w:rPr>
        <w:t xml:space="preserve">: </w:t>
      </w:r>
      <w:r w:rsidRPr="00D971FC">
        <w:rPr>
          <w:rFonts w:ascii="Georgia" w:hAnsi="Georgia"/>
          <w:bCs/>
          <w:sz w:val="22"/>
          <w:szCs w:val="22"/>
          <w:lang w:val="en-GB"/>
        </w:rPr>
        <w:t xml:space="preserve">interview by Prof. Wolff for the Polish radio in Belarus: </w:t>
      </w:r>
      <w:r w:rsidRPr="00D971FC">
        <w:rPr>
          <w:rFonts w:ascii="Georgia" w:hAnsi="Georgia"/>
          <w:sz w:val="22"/>
          <w:szCs w:val="22"/>
          <w:lang w:val="en-GB"/>
        </w:rPr>
        <w:t xml:space="preserve">http://www.radyjo.net/4/91/Artykul/172204 </w:t>
      </w:r>
      <w:r w:rsidRPr="00D971FC">
        <w:rPr>
          <w:rFonts w:ascii="Georgia" w:hAnsi="Georgia"/>
          <w:bCs/>
          <w:sz w:val="22"/>
          <w:szCs w:val="22"/>
          <w:lang w:val="en-GB"/>
        </w:rPr>
        <w:t xml:space="preserve">; Prof. David Galbreath published his article in </w:t>
      </w:r>
      <w:proofErr w:type="spellStart"/>
      <w:r w:rsidRPr="00D971FC">
        <w:rPr>
          <w:rFonts w:ascii="Georgia" w:hAnsi="Georgia"/>
          <w:bCs/>
          <w:sz w:val="22"/>
          <w:szCs w:val="22"/>
          <w:lang w:val="en-GB"/>
        </w:rPr>
        <w:t>theconversation</w:t>
      </w:r>
      <w:proofErr w:type="spellEnd"/>
      <w:r w:rsidRPr="00D971FC">
        <w:rPr>
          <w:rFonts w:ascii="Georgia" w:hAnsi="Georgia"/>
          <w:bCs/>
          <w:sz w:val="22"/>
          <w:szCs w:val="22"/>
          <w:lang w:val="en-GB"/>
        </w:rPr>
        <w:t xml:space="preserve">: </w:t>
      </w:r>
      <w:r w:rsidRPr="00D971FC">
        <w:rPr>
          <w:rFonts w:ascii="Georgia" w:hAnsi="Georgia"/>
          <w:sz w:val="22"/>
          <w:szCs w:val="22"/>
          <w:lang w:val="en-GB"/>
        </w:rPr>
        <w:t xml:space="preserve">https://theconversation.com/ukraine-gives-nato-a-reason-to-exist-but-big-players-demur-26544 </w:t>
      </w:r>
      <w:r w:rsidRPr="00D971FC">
        <w:rPr>
          <w:rFonts w:ascii="Georgia" w:hAnsi="Georgia"/>
          <w:bCs/>
          <w:sz w:val="22"/>
          <w:szCs w:val="22"/>
          <w:lang w:val="en-GB"/>
        </w:rPr>
        <w:t xml:space="preserve">; Interview by Prof. Wolff for </w:t>
      </w:r>
      <w:proofErr w:type="spellStart"/>
      <w:r w:rsidRPr="00D971FC">
        <w:rPr>
          <w:rFonts w:ascii="Georgia" w:hAnsi="Georgia"/>
          <w:bCs/>
          <w:sz w:val="22"/>
          <w:szCs w:val="22"/>
          <w:lang w:val="en-GB"/>
        </w:rPr>
        <w:t>Belarussian</w:t>
      </w:r>
      <w:proofErr w:type="spellEnd"/>
      <w:r w:rsidRPr="00D971FC">
        <w:rPr>
          <w:rFonts w:ascii="Georgia" w:hAnsi="Georgia"/>
          <w:bCs/>
          <w:sz w:val="22"/>
          <w:szCs w:val="22"/>
          <w:lang w:val="en-GB"/>
        </w:rPr>
        <w:t xml:space="preserve"> m</w:t>
      </w:r>
      <w:r w:rsidRPr="00D971FC">
        <w:rPr>
          <w:rFonts w:ascii="Georgia" w:hAnsi="Georgia"/>
          <w:bCs/>
          <w:sz w:val="22"/>
          <w:szCs w:val="22"/>
          <w:lang w:val="en-GB"/>
        </w:rPr>
        <w:t>e</w:t>
      </w:r>
      <w:r w:rsidRPr="00D971FC">
        <w:rPr>
          <w:rFonts w:ascii="Georgia" w:hAnsi="Georgia"/>
          <w:bCs/>
          <w:sz w:val="22"/>
          <w:szCs w:val="22"/>
          <w:lang w:val="en-GB"/>
        </w:rPr>
        <w:t xml:space="preserve">dia: </w:t>
      </w:r>
      <w:r w:rsidRPr="00D971FC">
        <w:rPr>
          <w:rFonts w:ascii="Georgia" w:hAnsi="Georgia"/>
          <w:sz w:val="22"/>
          <w:szCs w:val="22"/>
          <w:lang w:val="en-GB"/>
        </w:rPr>
        <w:t xml:space="preserve">http://thepointjournal.com/output/index.php?art_id=305&amp;spr_change=eng </w:t>
      </w:r>
      <w:r w:rsidRPr="00D971FC">
        <w:rPr>
          <w:rFonts w:ascii="Georgia" w:hAnsi="Georgia"/>
          <w:bCs/>
          <w:sz w:val="22"/>
          <w:szCs w:val="22"/>
          <w:lang w:val="en-GB"/>
        </w:rPr>
        <w:t xml:space="preserve">;  publications and interviews by </w:t>
      </w:r>
      <w:proofErr w:type="spellStart"/>
      <w:r w:rsidRPr="00D971FC">
        <w:rPr>
          <w:rFonts w:ascii="Georgia" w:hAnsi="Georgia"/>
          <w:bCs/>
          <w:sz w:val="22"/>
          <w:szCs w:val="22"/>
          <w:lang w:val="en-GB"/>
        </w:rPr>
        <w:t>Aleksand</w:t>
      </w:r>
      <w:proofErr w:type="spellEnd"/>
      <w:r w:rsidRPr="00D971FC">
        <w:rPr>
          <w:rFonts w:ascii="Georgia" w:hAnsi="Georgia"/>
          <w:bCs/>
          <w:sz w:val="22"/>
          <w:szCs w:val="22"/>
          <w:lang w:val="en-GB"/>
        </w:rPr>
        <w:t xml:space="preserve"> </w:t>
      </w:r>
      <w:proofErr w:type="spellStart"/>
      <w:r w:rsidRPr="00D971FC">
        <w:rPr>
          <w:rFonts w:ascii="Georgia" w:hAnsi="Georgia"/>
          <w:bCs/>
          <w:sz w:val="22"/>
          <w:szCs w:val="22"/>
          <w:lang w:val="en-GB"/>
        </w:rPr>
        <w:t>Papko</w:t>
      </w:r>
      <w:proofErr w:type="spellEnd"/>
      <w:r w:rsidRPr="00D971FC">
        <w:rPr>
          <w:rFonts w:ascii="Georgia" w:hAnsi="Georgia"/>
          <w:bCs/>
          <w:sz w:val="22"/>
          <w:szCs w:val="22"/>
          <w:lang w:val="en-GB"/>
        </w:rPr>
        <w:t xml:space="preserve"> (a journalist from Poland and Belarus, the project participant) for </w:t>
      </w:r>
      <w:proofErr w:type="spellStart"/>
      <w:r w:rsidRPr="00D971FC">
        <w:rPr>
          <w:rFonts w:ascii="Georgia" w:hAnsi="Georgia"/>
          <w:bCs/>
          <w:sz w:val="22"/>
          <w:szCs w:val="22"/>
          <w:lang w:val="en-GB"/>
        </w:rPr>
        <w:t>Belarussian</w:t>
      </w:r>
      <w:proofErr w:type="spellEnd"/>
      <w:r w:rsidRPr="00D971FC">
        <w:rPr>
          <w:rFonts w:ascii="Georgia" w:hAnsi="Georgia"/>
          <w:bCs/>
          <w:sz w:val="22"/>
          <w:szCs w:val="22"/>
          <w:lang w:val="en-GB"/>
        </w:rPr>
        <w:t xml:space="preserve"> Radio; Topic: the conflict in Ukraine and European Security: </w:t>
      </w:r>
      <w:r w:rsidR="004D6703">
        <w:fldChar w:fldCharType="begin"/>
      </w:r>
      <w:r w:rsidR="004D6703" w:rsidRPr="0070252A">
        <w:rPr>
          <w:lang w:val="en-US"/>
        </w:rPr>
        <w:instrText xml:space="preserve"> HYPERLINK "http://www.radyjo.net/4/91/Artykul/182436" </w:instrText>
      </w:r>
      <w:r w:rsidR="004D6703">
        <w:fldChar w:fldCharType="separate"/>
      </w:r>
      <w:r w:rsidRPr="00D971FC">
        <w:rPr>
          <w:rStyle w:val="a9"/>
          <w:rFonts w:ascii="Georgia" w:hAnsi="Georgia"/>
          <w:sz w:val="22"/>
          <w:szCs w:val="22"/>
          <w:lang w:val="en-GB"/>
        </w:rPr>
        <w:t>http://www.radyjo.net/4/91/Artykul/182436</w:t>
      </w:r>
      <w:r w:rsidR="004D6703">
        <w:rPr>
          <w:rStyle w:val="a9"/>
          <w:rFonts w:ascii="Georgia" w:hAnsi="Georgia"/>
          <w:sz w:val="22"/>
          <w:szCs w:val="22"/>
          <w:lang w:val="en-GB"/>
        </w:rPr>
        <w:fldChar w:fldCharType="end"/>
      </w:r>
      <w:r w:rsidRPr="00D971FC">
        <w:rPr>
          <w:rFonts w:ascii="Georgia" w:hAnsi="Georgia"/>
          <w:bCs/>
          <w:sz w:val="22"/>
          <w:szCs w:val="22"/>
          <w:lang w:val="en-GB"/>
        </w:rPr>
        <w:t xml:space="preserve">;  </w:t>
      </w:r>
      <w:r w:rsidR="004D6703">
        <w:fldChar w:fldCharType="begin"/>
      </w:r>
      <w:r w:rsidR="004D6703" w:rsidRPr="0070252A">
        <w:rPr>
          <w:lang w:val="en-US"/>
        </w:rPr>
        <w:instrText xml:space="preserve"> HYPE</w:instrText>
      </w:r>
      <w:r w:rsidR="004D6703" w:rsidRPr="0070252A">
        <w:rPr>
          <w:lang w:val="en-US"/>
        </w:rPr>
        <w:instrText xml:space="preserve">RLINK "http://www.radyjo.net/4/91/Artykul/182436" </w:instrText>
      </w:r>
      <w:r w:rsidR="004D6703">
        <w:fldChar w:fldCharType="separate"/>
      </w:r>
      <w:r w:rsidRPr="00D971FC">
        <w:rPr>
          <w:rStyle w:val="a9"/>
          <w:rFonts w:ascii="Georgia" w:hAnsi="Georgia"/>
          <w:sz w:val="22"/>
          <w:szCs w:val="22"/>
          <w:lang w:val="en-GB"/>
        </w:rPr>
        <w:t>http://www.radyjo.net/4/91/Artykul/182436</w:t>
      </w:r>
      <w:r w:rsidR="004D6703">
        <w:rPr>
          <w:rStyle w:val="a9"/>
          <w:rFonts w:ascii="Georgia" w:hAnsi="Georgia"/>
          <w:sz w:val="22"/>
          <w:szCs w:val="22"/>
          <w:lang w:val="en-GB"/>
        </w:rPr>
        <w:fldChar w:fldCharType="end"/>
      </w:r>
      <w:r w:rsidRPr="00D971FC">
        <w:rPr>
          <w:rFonts w:ascii="Georgia" w:hAnsi="Georgia"/>
          <w:bCs/>
          <w:sz w:val="22"/>
          <w:szCs w:val="22"/>
          <w:lang w:val="en-GB"/>
        </w:rPr>
        <w:t xml:space="preserve">;  </w:t>
      </w:r>
      <w:r w:rsidR="004D6703">
        <w:fldChar w:fldCharType="begin"/>
      </w:r>
      <w:r w:rsidR="004D6703" w:rsidRPr="0070252A">
        <w:rPr>
          <w:lang w:val="en-US"/>
        </w:rPr>
        <w:instrText xml:space="preserve"> HYPERLINK "http://www.radyjo.net/4/91/Artykul/182436" </w:instrText>
      </w:r>
      <w:r w:rsidR="004D6703">
        <w:fldChar w:fldCharType="separate"/>
      </w:r>
      <w:r w:rsidRPr="00D971FC">
        <w:rPr>
          <w:rStyle w:val="a9"/>
          <w:rFonts w:ascii="Georgia" w:hAnsi="Georgia"/>
          <w:sz w:val="22"/>
          <w:szCs w:val="22"/>
          <w:lang w:val="en-GB"/>
        </w:rPr>
        <w:t>http://www.radyjo.net/4/91/Artykul/182436</w:t>
      </w:r>
      <w:r w:rsidR="004D6703">
        <w:rPr>
          <w:rStyle w:val="a9"/>
          <w:rFonts w:ascii="Georgia" w:hAnsi="Georgia"/>
          <w:sz w:val="22"/>
          <w:szCs w:val="22"/>
          <w:lang w:val="en-GB"/>
        </w:rPr>
        <w:fldChar w:fldCharType="end"/>
      </w:r>
      <w:r w:rsidRPr="00D971FC">
        <w:rPr>
          <w:rFonts w:ascii="Georgia" w:hAnsi="Georgia"/>
          <w:bCs/>
          <w:sz w:val="22"/>
          <w:szCs w:val="22"/>
          <w:lang w:val="en-GB"/>
        </w:rPr>
        <w:t xml:space="preserve">; </w:t>
      </w:r>
      <w:r w:rsidR="004D6703">
        <w:fldChar w:fldCharType="begin"/>
      </w:r>
      <w:r w:rsidR="004D6703" w:rsidRPr="0070252A">
        <w:rPr>
          <w:lang w:val="en-US"/>
        </w:rPr>
        <w:instrText xml:space="preserve"> HYPERLINK "http://www.radyjo.net/4/91/Artykul/182436" </w:instrText>
      </w:r>
      <w:r w:rsidR="004D6703">
        <w:fldChar w:fldCharType="separate"/>
      </w:r>
      <w:r w:rsidRPr="00D971FC">
        <w:rPr>
          <w:rStyle w:val="a9"/>
          <w:rFonts w:ascii="Georgia" w:hAnsi="Georgia"/>
          <w:sz w:val="22"/>
          <w:szCs w:val="22"/>
          <w:lang w:val="en-GB"/>
        </w:rPr>
        <w:t>http://www.radyjo.net/4/91/Artykul/182436</w:t>
      </w:r>
      <w:r w:rsidR="004D6703">
        <w:rPr>
          <w:rStyle w:val="a9"/>
          <w:rFonts w:ascii="Georgia" w:hAnsi="Georgia"/>
          <w:sz w:val="22"/>
          <w:szCs w:val="22"/>
          <w:lang w:val="en-GB"/>
        </w:rPr>
        <w:fldChar w:fldCharType="end"/>
      </w:r>
      <w:r w:rsidRPr="00D971FC">
        <w:rPr>
          <w:rFonts w:ascii="Georgia" w:hAnsi="Georgia"/>
          <w:bCs/>
          <w:sz w:val="22"/>
          <w:szCs w:val="22"/>
          <w:lang w:val="en-GB"/>
        </w:rPr>
        <w:t xml:space="preserve">; </w:t>
      </w:r>
      <w:r w:rsidR="008D160E">
        <w:rPr>
          <w:rFonts w:ascii="Georgia" w:hAnsi="Georgia"/>
          <w:bCs/>
          <w:sz w:val="22"/>
          <w:szCs w:val="22"/>
          <w:lang w:val="en-GB"/>
        </w:rPr>
        <w:t>inte</w:t>
      </w:r>
      <w:r w:rsidR="008D160E">
        <w:rPr>
          <w:rFonts w:ascii="Georgia" w:hAnsi="Georgia"/>
          <w:bCs/>
          <w:sz w:val="22"/>
          <w:szCs w:val="22"/>
          <w:lang w:val="en-GB"/>
        </w:rPr>
        <w:t>r</w:t>
      </w:r>
      <w:r w:rsidR="008D160E">
        <w:rPr>
          <w:rFonts w:ascii="Georgia" w:hAnsi="Georgia"/>
          <w:bCs/>
          <w:sz w:val="22"/>
          <w:szCs w:val="22"/>
          <w:lang w:val="en-GB"/>
        </w:rPr>
        <w:t xml:space="preserve">view of the project participant Azad </w:t>
      </w:r>
      <w:proofErr w:type="spellStart"/>
      <w:r w:rsidR="008D160E">
        <w:rPr>
          <w:rFonts w:ascii="Georgia" w:hAnsi="Georgia"/>
          <w:bCs/>
          <w:sz w:val="22"/>
          <w:szCs w:val="22"/>
          <w:lang w:val="en-GB"/>
        </w:rPr>
        <w:t>Garibli</w:t>
      </w:r>
      <w:proofErr w:type="spellEnd"/>
      <w:r w:rsidR="008D160E">
        <w:rPr>
          <w:rFonts w:ascii="Georgia" w:hAnsi="Georgia"/>
          <w:bCs/>
          <w:sz w:val="22"/>
          <w:szCs w:val="22"/>
          <w:lang w:val="en-GB"/>
        </w:rPr>
        <w:t xml:space="preserve"> </w:t>
      </w:r>
      <w:r w:rsidR="004D6703">
        <w:fldChar w:fldCharType="begin"/>
      </w:r>
      <w:r w:rsidR="004D6703" w:rsidRPr="0070252A">
        <w:rPr>
          <w:lang w:val="en-US"/>
        </w:rPr>
        <w:instrText xml:space="preserve"> HYPERLINK "https://www.youtube.com/watch?v=vxIsQzGuArs" </w:instrText>
      </w:r>
      <w:r w:rsidR="004D6703">
        <w:fldChar w:fldCharType="separate"/>
      </w:r>
      <w:r w:rsidR="008D160E" w:rsidRPr="00E55A18">
        <w:rPr>
          <w:rStyle w:val="a9"/>
          <w:rFonts w:ascii="Georgia" w:hAnsi="Georgia"/>
          <w:bCs/>
          <w:sz w:val="22"/>
          <w:szCs w:val="22"/>
          <w:lang w:val="en-GB"/>
        </w:rPr>
        <w:t>https://www.youtube.com/watch?v=vxIsQzGuArs</w:t>
      </w:r>
      <w:r w:rsidR="004D6703">
        <w:rPr>
          <w:rStyle w:val="a9"/>
          <w:rFonts w:ascii="Georgia" w:hAnsi="Georgia"/>
          <w:bCs/>
          <w:sz w:val="22"/>
          <w:szCs w:val="22"/>
          <w:lang w:val="en-GB"/>
        </w:rPr>
        <w:fldChar w:fldCharType="end"/>
      </w:r>
      <w:r w:rsidR="008D160E">
        <w:rPr>
          <w:rFonts w:ascii="Georgia" w:hAnsi="Georgia"/>
          <w:bCs/>
          <w:sz w:val="22"/>
          <w:szCs w:val="22"/>
          <w:lang w:val="en-GB"/>
        </w:rPr>
        <w:t xml:space="preserve">; </w:t>
      </w:r>
      <w:r w:rsidRPr="00D971FC">
        <w:rPr>
          <w:rFonts w:ascii="Georgia" w:hAnsi="Georgia"/>
          <w:bCs/>
          <w:sz w:val="22"/>
          <w:szCs w:val="22"/>
          <w:lang w:val="en-GB"/>
        </w:rPr>
        <w:t>a s</w:t>
      </w:r>
      <w:r w:rsidRPr="00D971FC">
        <w:rPr>
          <w:rFonts w:ascii="Georgia" w:hAnsi="Georgia"/>
          <w:bCs/>
          <w:sz w:val="22"/>
          <w:szCs w:val="22"/>
          <w:lang w:val="en-GB"/>
        </w:rPr>
        <w:t>e</w:t>
      </w:r>
      <w:r w:rsidRPr="00D971FC">
        <w:rPr>
          <w:rFonts w:ascii="Georgia" w:hAnsi="Georgia"/>
          <w:bCs/>
          <w:sz w:val="22"/>
          <w:szCs w:val="22"/>
          <w:lang w:val="en-GB"/>
        </w:rPr>
        <w:t xml:space="preserve">ries of publications for </w:t>
      </w:r>
      <w:proofErr w:type="spellStart"/>
      <w:r w:rsidRPr="00D971FC">
        <w:rPr>
          <w:rFonts w:ascii="Georgia" w:hAnsi="Georgia"/>
          <w:bCs/>
          <w:sz w:val="22"/>
          <w:szCs w:val="22"/>
          <w:lang w:val="en-GB"/>
        </w:rPr>
        <w:t>theconversation</w:t>
      </w:r>
      <w:proofErr w:type="spellEnd"/>
      <w:r w:rsidRPr="00D971FC">
        <w:rPr>
          <w:rFonts w:ascii="Georgia" w:hAnsi="Georgia"/>
          <w:bCs/>
          <w:sz w:val="22"/>
          <w:szCs w:val="22"/>
          <w:lang w:val="en-GB"/>
        </w:rPr>
        <w:t xml:space="preserve"> (Prof. Stefan Wolff and Prof. Tetyana Malyarenko) </w:t>
      </w:r>
      <w:r w:rsidRPr="00D971FC">
        <w:rPr>
          <w:rStyle w:val="nobr"/>
          <w:rFonts w:ascii="Georgia" w:hAnsi="Georgia" w:cs="Helvetica"/>
          <w:color w:val="000000"/>
          <w:spacing w:val="-6"/>
          <w:sz w:val="22"/>
          <w:szCs w:val="22"/>
          <w:bdr w:val="none" w:sz="0" w:space="0" w:color="auto" w:frame="1"/>
          <w:lang w:val="en-US"/>
        </w:rPr>
        <w:t>Self</w:t>
      </w:r>
      <w:r w:rsidRPr="00AA7DF7">
        <w:rPr>
          <w:rStyle w:val="nobr"/>
          <w:rFonts w:ascii="Georgia" w:hAnsi="Georgia" w:cs="Helvetica"/>
          <w:color w:val="000000"/>
          <w:spacing w:val="-6"/>
          <w:sz w:val="22"/>
          <w:szCs w:val="22"/>
          <w:bdr w:val="none" w:sz="0" w:space="0" w:color="auto" w:frame="1"/>
          <w:lang w:val="en-US"/>
        </w:rPr>
        <w:t>-styled</w:t>
      </w:r>
      <w:r w:rsidRPr="00AA7DF7">
        <w:rPr>
          <w:rStyle w:val="apple-converted-space"/>
          <w:rFonts w:ascii="Georgia" w:hAnsi="Georgia" w:cs="Helvetica"/>
          <w:color w:val="000000"/>
          <w:spacing w:val="-6"/>
          <w:sz w:val="22"/>
          <w:szCs w:val="22"/>
          <w:lang w:val="en-US"/>
        </w:rPr>
        <w:t> </w:t>
      </w:r>
      <w:r w:rsidRPr="00AA7DF7">
        <w:rPr>
          <w:rFonts w:ascii="Georgia" w:hAnsi="Georgia" w:cs="Helvetica"/>
          <w:color w:val="000000"/>
          <w:spacing w:val="-6"/>
          <w:sz w:val="22"/>
          <w:szCs w:val="22"/>
          <w:lang w:val="en-US"/>
        </w:rPr>
        <w:t>people’s governor of Donetsk tells us: these areas have always been Russian</w:t>
      </w:r>
      <w:r w:rsidRPr="00AA7DF7">
        <w:rPr>
          <w:rFonts w:ascii="Georgia" w:hAnsi="Georgia" w:cs="Helvetica"/>
          <w:b/>
          <w:color w:val="000000"/>
          <w:spacing w:val="-6"/>
          <w:sz w:val="22"/>
          <w:szCs w:val="22"/>
          <w:lang w:val="en-US"/>
        </w:rPr>
        <w:t xml:space="preserve"> </w:t>
      </w:r>
      <w:r w:rsidR="004D6703">
        <w:lastRenderedPageBreak/>
        <w:fldChar w:fldCharType="begin"/>
      </w:r>
      <w:r w:rsidR="004D6703" w:rsidRPr="0070252A">
        <w:rPr>
          <w:lang w:val="en-US"/>
        </w:rPr>
        <w:instrText xml:space="preserve"> HYPERLINK "https://theconversation.com/self-styled-peoples-governor-of-donetsk-tells-us-these-areas-have-always-been-russian-29708" </w:instrText>
      </w:r>
      <w:r w:rsidR="004D6703">
        <w:fldChar w:fldCharType="separate"/>
      </w:r>
      <w:r w:rsidRPr="00AA7DF7">
        <w:rPr>
          <w:rStyle w:val="a9"/>
          <w:rFonts w:ascii="Georgia" w:hAnsi="Georgia"/>
          <w:bCs/>
          <w:iCs/>
          <w:sz w:val="22"/>
          <w:szCs w:val="22"/>
          <w:lang w:val="en-US"/>
        </w:rPr>
        <w:t>https://theconversation.com/self-styled-peoples-governor-of-donetsk-tells-us-these-areas-have-always-been-russian-29708</w:t>
      </w:r>
      <w:r w:rsidR="004D6703">
        <w:rPr>
          <w:rStyle w:val="a9"/>
          <w:rFonts w:ascii="Georgia" w:hAnsi="Georgia"/>
          <w:bCs/>
          <w:iCs/>
          <w:sz w:val="22"/>
          <w:szCs w:val="22"/>
          <w:lang w:val="en-US"/>
        </w:rPr>
        <w:fldChar w:fldCharType="end"/>
      </w:r>
      <w:r w:rsidRPr="00AA7DF7">
        <w:rPr>
          <w:rStyle w:val="a9"/>
          <w:rFonts w:ascii="Georgia" w:hAnsi="Georgia"/>
          <w:iCs/>
          <w:sz w:val="22"/>
          <w:szCs w:val="22"/>
          <w:lang w:val="en-US"/>
        </w:rPr>
        <w:t xml:space="preserve">; </w:t>
      </w:r>
      <w:r w:rsidRPr="00AA7DF7">
        <w:rPr>
          <w:rFonts w:ascii="Georgia" w:hAnsi="Georgia" w:cs="Helvetica"/>
          <w:color w:val="000000"/>
          <w:spacing w:val="-6"/>
          <w:sz w:val="22"/>
          <w:szCs w:val="22"/>
          <w:lang w:val="en-US"/>
        </w:rPr>
        <w:t>Lack of trust and</w:t>
      </w:r>
      <w:r w:rsidRPr="00AA7DF7">
        <w:rPr>
          <w:rStyle w:val="apple-converted-space"/>
          <w:rFonts w:ascii="Georgia" w:hAnsi="Georgia" w:cs="Helvetica"/>
          <w:color w:val="000000"/>
          <w:spacing w:val="-6"/>
          <w:sz w:val="22"/>
          <w:szCs w:val="22"/>
          <w:lang w:val="en-US"/>
        </w:rPr>
        <w:t> </w:t>
      </w:r>
      <w:r w:rsidRPr="00AA7DF7">
        <w:rPr>
          <w:rStyle w:val="nobr"/>
          <w:rFonts w:ascii="Georgia" w:hAnsi="Georgia" w:cs="Helvetica"/>
          <w:color w:val="000000"/>
          <w:spacing w:val="-6"/>
          <w:sz w:val="22"/>
          <w:szCs w:val="22"/>
          <w:bdr w:val="none" w:sz="0" w:space="0" w:color="auto" w:frame="1"/>
          <w:lang w:val="en-US"/>
        </w:rPr>
        <w:t>tit-for</w:t>
      </w:r>
      <w:r w:rsidRPr="00AA7DF7">
        <w:rPr>
          <w:rFonts w:ascii="Georgia" w:hAnsi="Georgia" w:cs="Helvetica"/>
          <w:color w:val="000000"/>
          <w:spacing w:val="-6"/>
          <w:sz w:val="22"/>
          <w:szCs w:val="22"/>
          <w:lang w:val="en-US"/>
        </w:rPr>
        <w:t>-tat escalation brings Ukraine to the brink of</w:t>
      </w:r>
      <w:r w:rsidRPr="00AA7DF7">
        <w:rPr>
          <w:rStyle w:val="apple-converted-space"/>
          <w:rFonts w:ascii="Georgia" w:hAnsi="Georgia" w:cs="Helvetica"/>
          <w:color w:val="000000"/>
          <w:spacing w:val="-6"/>
          <w:sz w:val="22"/>
          <w:szCs w:val="22"/>
          <w:lang w:val="en-US"/>
        </w:rPr>
        <w:t> </w:t>
      </w:r>
      <w:r w:rsidRPr="00AA7DF7">
        <w:rPr>
          <w:rStyle w:val="nobr"/>
          <w:rFonts w:ascii="Georgia" w:hAnsi="Georgia" w:cs="Helvetica"/>
          <w:color w:val="000000"/>
          <w:spacing w:val="-6"/>
          <w:sz w:val="22"/>
          <w:szCs w:val="22"/>
          <w:bdr w:val="none" w:sz="0" w:space="0" w:color="auto" w:frame="1"/>
          <w:lang w:val="en-US"/>
        </w:rPr>
        <w:t>all-out</w:t>
      </w:r>
      <w:r w:rsidRPr="00AA7DF7">
        <w:rPr>
          <w:rStyle w:val="apple-converted-space"/>
          <w:rFonts w:ascii="Georgia" w:hAnsi="Georgia" w:cs="Helvetica"/>
          <w:color w:val="000000"/>
          <w:spacing w:val="-6"/>
          <w:sz w:val="22"/>
          <w:szCs w:val="22"/>
          <w:lang w:val="en-US"/>
        </w:rPr>
        <w:t> </w:t>
      </w:r>
      <w:r w:rsidRPr="00AA7DF7">
        <w:rPr>
          <w:rFonts w:ascii="Georgia" w:hAnsi="Georgia" w:cs="Helvetica"/>
          <w:color w:val="000000"/>
          <w:spacing w:val="-6"/>
          <w:sz w:val="22"/>
          <w:szCs w:val="22"/>
          <w:lang w:val="en-US"/>
        </w:rPr>
        <w:t>war with Russia</w:t>
      </w:r>
      <w:r w:rsidRPr="00AA7DF7">
        <w:rPr>
          <w:rFonts w:ascii="Georgia" w:hAnsi="Georgia" w:cs="Helvetica"/>
          <w:b/>
          <w:color w:val="000000"/>
          <w:spacing w:val="-6"/>
          <w:sz w:val="22"/>
          <w:szCs w:val="22"/>
          <w:lang w:val="en-US"/>
        </w:rPr>
        <w:t xml:space="preserve"> </w:t>
      </w:r>
      <w:r w:rsidR="004D6703">
        <w:fldChar w:fldCharType="begin"/>
      </w:r>
      <w:r w:rsidR="004D6703" w:rsidRPr="0070252A">
        <w:rPr>
          <w:lang w:val="en-US"/>
        </w:rPr>
        <w:instrText xml:space="preserve"> HYPERLINK "https://theconversation.com/lack-of-trust-and-tit-for-tat-escalation-brings-ukraine-to-the-brink-of-all-out-war-with-russia-29707" </w:instrText>
      </w:r>
      <w:r w:rsidR="004D6703">
        <w:fldChar w:fldCharType="separate"/>
      </w:r>
      <w:r w:rsidRPr="00AA7DF7">
        <w:rPr>
          <w:rStyle w:val="a9"/>
          <w:rFonts w:ascii="Georgia" w:hAnsi="Georgia"/>
          <w:bCs/>
          <w:iCs/>
          <w:sz w:val="22"/>
          <w:szCs w:val="22"/>
          <w:lang w:val="en-US"/>
        </w:rPr>
        <w:t>https://theconversation.com/lack-of-trust-and-tit-for-tat-escalation-brings-ukraine-to-the-brink-of-all-out-war-with-russia-29707</w:t>
      </w:r>
      <w:r w:rsidR="004D6703">
        <w:rPr>
          <w:rStyle w:val="a9"/>
          <w:rFonts w:ascii="Georgia" w:hAnsi="Georgia"/>
          <w:bCs/>
          <w:iCs/>
          <w:sz w:val="22"/>
          <w:szCs w:val="22"/>
          <w:lang w:val="en-US"/>
        </w:rPr>
        <w:fldChar w:fldCharType="end"/>
      </w:r>
      <w:r w:rsidRPr="00AA7DF7">
        <w:rPr>
          <w:rFonts w:ascii="Georgia" w:hAnsi="Georgia"/>
          <w:bCs/>
          <w:iCs/>
          <w:color w:val="000000"/>
          <w:sz w:val="22"/>
          <w:szCs w:val="22"/>
          <w:lang w:val="en-US"/>
        </w:rPr>
        <w:t xml:space="preserve"> </w:t>
      </w:r>
      <w:r w:rsidRPr="00AA7DF7">
        <w:rPr>
          <w:rFonts w:ascii="Georgia" w:hAnsi="Georgia"/>
          <w:iCs/>
          <w:color w:val="000000"/>
          <w:sz w:val="22"/>
          <w:szCs w:val="22"/>
          <w:lang w:val="en-US"/>
        </w:rPr>
        <w:t xml:space="preserve">; </w:t>
      </w:r>
      <w:r w:rsidRPr="00AA7DF7">
        <w:rPr>
          <w:rFonts w:ascii="Georgia" w:hAnsi="Georgia"/>
          <w:bCs/>
          <w:iCs/>
          <w:color w:val="000000"/>
          <w:sz w:val="22"/>
          <w:szCs w:val="22"/>
          <w:lang w:val="en-US"/>
        </w:rPr>
        <w:t>Now Crimea's in the Bag. Where Next for Putin and Russia?</w:t>
      </w:r>
      <w:r w:rsidRPr="00AA7DF7">
        <w:rPr>
          <w:rFonts w:ascii="Georgia" w:hAnsi="Georgia"/>
          <w:iCs/>
          <w:color w:val="000000"/>
          <w:sz w:val="22"/>
          <w:szCs w:val="22"/>
          <w:lang w:val="en-US"/>
        </w:rPr>
        <w:t xml:space="preserve"> </w:t>
      </w:r>
      <w:r w:rsidR="004D6703">
        <w:fldChar w:fldCharType="begin"/>
      </w:r>
      <w:r w:rsidR="004D6703" w:rsidRPr="0070252A">
        <w:rPr>
          <w:lang w:val="en-US"/>
        </w:rPr>
        <w:instrText xml:space="preserve"> HYPERLINK "https://theconversation.com/now-crimeas-in-the-bag-where-next-for-putin-and-russia-24521" </w:instrText>
      </w:r>
      <w:r w:rsidR="004D6703">
        <w:fldChar w:fldCharType="separate"/>
      </w:r>
      <w:r w:rsidRPr="00AA7DF7">
        <w:rPr>
          <w:rStyle w:val="a9"/>
          <w:rFonts w:ascii="Georgia" w:hAnsi="Georgia"/>
          <w:iCs/>
          <w:sz w:val="22"/>
          <w:szCs w:val="22"/>
          <w:lang w:val="en-US"/>
        </w:rPr>
        <w:t>https://theconversation.com/now-crimeas-in-the-bag-where-next-for-putin-and-russia-24521</w:t>
      </w:r>
      <w:r w:rsidR="004D6703">
        <w:rPr>
          <w:rStyle w:val="a9"/>
          <w:rFonts w:ascii="Georgia" w:hAnsi="Georgia"/>
          <w:iCs/>
          <w:sz w:val="22"/>
          <w:szCs w:val="22"/>
          <w:lang w:val="en-US"/>
        </w:rPr>
        <w:fldChar w:fldCharType="end"/>
      </w:r>
      <w:r w:rsidRPr="00AA7DF7">
        <w:rPr>
          <w:rStyle w:val="a9"/>
          <w:rFonts w:ascii="Georgia" w:hAnsi="Georgia"/>
          <w:iCs/>
          <w:sz w:val="22"/>
          <w:szCs w:val="22"/>
          <w:lang w:val="en-US"/>
        </w:rPr>
        <w:t xml:space="preserve">; </w:t>
      </w:r>
      <w:r w:rsidRPr="00AA7DF7">
        <w:rPr>
          <w:rFonts w:ascii="Georgia" w:hAnsi="Georgia"/>
          <w:bCs/>
          <w:iCs/>
          <w:color w:val="000000"/>
          <w:sz w:val="22"/>
          <w:szCs w:val="22"/>
          <w:lang w:val="en-US"/>
        </w:rPr>
        <w:t>Crimea votes to Secede from Ukraine as EU Considers Sanctions Against Russia</w:t>
      </w:r>
      <w:r w:rsidRPr="00AA7DF7">
        <w:rPr>
          <w:rFonts w:ascii="Georgia" w:hAnsi="Georgia"/>
          <w:iCs/>
          <w:color w:val="000000"/>
          <w:sz w:val="22"/>
          <w:szCs w:val="22"/>
          <w:lang w:val="en-US"/>
        </w:rPr>
        <w:t xml:space="preserve">; </w:t>
      </w:r>
      <w:r w:rsidR="004D6703">
        <w:fldChar w:fldCharType="begin"/>
      </w:r>
      <w:r w:rsidR="004D6703" w:rsidRPr="0070252A">
        <w:rPr>
          <w:lang w:val="en-US"/>
        </w:rPr>
        <w:instrText xml:space="preserve"> HYPERLINK "https://theconversation.com/crimea-votes-to-secede-from-ukraine-as-eu-considers-sanctions-against-russia-24426" </w:instrText>
      </w:r>
      <w:r w:rsidR="004D6703">
        <w:fldChar w:fldCharType="separate"/>
      </w:r>
      <w:r w:rsidRPr="00AA7DF7">
        <w:rPr>
          <w:rStyle w:val="a9"/>
          <w:rFonts w:ascii="Georgia" w:hAnsi="Georgia"/>
          <w:iCs/>
          <w:sz w:val="22"/>
          <w:szCs w:val="22"/>
          <w:lang w:val="en-US"/>
        </w:rPr>
        <w:t>https://theconversation.com/crimea-votes-to-secede-from-ukraine-as-eu-considers-sanctions-against-russia-24426</w:t>
      </w:r>
      <w:r w:rsidR="004D6703">
        <w:rPr>
          <w:rStyle w:val="a9"/>
          <w:rFonts w:ascii="Georgia" w:hAnsi="Georgia"/>
          <w:iCs/>
          <w:sz w:val="22"/>
          <w:szCs w:val="22"/>
          <w:lang w:val="en-US"/>
        </w:rPr>
        <w:fldChar w:fldCharType="end"/>
      </w:r>
      <w:r w:rsidRPr="00AA7DF7">
        <w:rPr>
          <w:rStyle w:val="a9"/>
          <w:rFonts w:ascii="Georgia" w:hAnsi="Georgia"/>
          <w:b/>
          <w:iCs/>
          <w:sz w:val="22"/>
          <w:szCs w:val="22"/>
          <w:lang w:val="en-US"/>
        </w:rPr>
        <w:t xml:space="preserve">; </w:t>
      </w:r>
      <w:r w:rsidRPr="00AA7DF7">
        <w:rPr>
          <w:rFonts w:ascii="Georgia" w:hAnsi="Georgia"/>
          <w:bCs/>
          <w:iCs/>
          <w:color w:val="000000"/>
          <w:sz w:val="22"/>
          <w:szCs w:val="22"/>
          <w:lang w:val="en-US"/>
        </w:rPr>
        <w:t>How can Ukraine, Crimea and Russia Secure a Stable Future?</w:t>
      </w:r>
      <w:r w:rsidRPr="00AA7DF7">
        <w:rPr>
          <w:rFonts w:ascii="Georgia" w:hAnsi="Georgia"/>
          <w:iCs/>
          <w:color w:val="000000"/>
          <w:sz w:val="22"/>
          <w:szCs w:val="22"/>
          <w:lang w:val="en-US"/>
        </w:rPr>
        <w:t xml:space="preserve"> </w:t>
      </w:r>
      <w:r w:rsidR="004D6703">
        <w:fldChar w:fldCharType="begin"/>
      </w:r>
      <w:r w:rsidR="004D6703" w:rsidRPr="0070252A">
        <w:rPr>
          <w:lang w:val="en-US"/>
        </w:rPr>
        <w:instrText xml:space="preserve"> HYPERLINK "https://theconversation.com/how-can-ukraine-crimea-and-russia-secure-a-stable-future-23947" </w:instrText>
      </w:r>
      <w:r w:rsidR="004D6703">
        <w:fldChar w:fldCharType="separate"/>
      </w:r>
      <w:r w:rsidRPr="00AA7DF7">
        <w:rPr>
          <w:rStyle w:val="a9"/>
          <w:rFonts w:ascii="Georgia" w:hAnsi="Georgia"/>
          <w:iCs/>
          <w:sz w:val="22"/>
          <w:szCs w:val="22"/>
          <w:lang w:val="en-US"/>
        </w:rPr>
        <w:t>https://theconversation.com/how-can-ukraine-crimea-and-russia-secure-a-stable-future-23947</w:t>
      </w:r>
      <w:r w:rsidR="004D6703">
        <w:rPr>
          <w:rStyle w:val="a9"/>
          <w:rFonts w:ascii="Georgia" w:hAnsi="Georgia"/>
          <w:iCs/>
          <w:sz w:val="22"/>
          <w:szCs w:val="22"/>
          <w:lang w:val="en-US"/>
        </w:rPr>
        <w:fldChar w:fldCharType="end"/>
      </w:r>
      <w:r w:rsidRPr="00AA7DF7">
        <w:rPr>
          <w:rStyle w:val="a9"/>
          <w:rFonts w:ascii="Georgia" w:hAnsi="Georgia"/>
          <w:iCs/>
          <w:sz w:val="22"/>
          <w:szCs w:val="22"/>
          <w:lang w:val="en-US"/>
        </w:rPr>
        <w:t xml:space="preserve">; </w:t>
      </w:r>
      <w:r w:rsidRPr="00AA7DF7">
        <w:rPr>
          <w:rFonts w:ascii="Georgia" w:hAnsi="Georgia"/>
          <w:bCs/>
          <w:iCs/>
          <w:color w:val="000000"/>
          <w:sz w:val="22"/>
          <w:szCs w:val="22"/>
          <w:lang w:val="en-US"/>
        </w:rPr>
        <w:t xml:space="preserve">Putin Calling All Shots in Ukraine What Next for Relations </w:t>
      </w:r>
      <w:proofErr w:type="gramStart"/>
      <w:r w:rsidRPr="00AA7DF7">
        <w:rPr>
          <w:rFonts w:ascii="Georgia" w:hAnsi="Georgia"/>
          <w:bCs/>
          <w:iCs/>
          <w:color w:val="000000"/>
          <w:sz w:val="22"/>
          <w:szCs w:val="22"/>
          <w:lang w:val="en-US"/>
        </w:rPr>
        <w:t>Between</w:t>
      </w:r>
      <w:proofErr w:type="gramEnd"/>
      <w:r w:rsidRPr="00AA7DF7">
        <w:rPr>
          <w:rFonts w:ascii="Georgia" w:hAnsi="Georgia"/>
          <w:bCs/>
          <w:iCs/>
          <w:color w:val="000000"/>
          <w:sz w:val="22"/>
          <w:szCs w:val="22"/>
          <w:lang w:val="en-US"/>
        </w:rPr>
        <w:t xml:space="preserve"> Russia and the West?</w:t>
      </w:r>
      <w:r w:rsidRPr="00AA7DF7">
        <w:rPr>
          <w:rFonts w:ascii="Georgia" w:hAnsi="Georgia"/>
          <w:iCs/>
          <w:color w:val="000000"/>
          <w:sz w:val="22"/>
          <w:szCs w:val="22"/>
          <w:lang w:val="en-US"/>
        </w:rPr>
        <w:t xml:space="preserve"> </w:t>
      </w:r>
      <w:r w:rsidR="004D6703">
        <w:fldChar w:fldCharType="begin"/>
      </w:r>
      <w:r w:rsidR="004D6703" w:rsidRPr="0070252A">
        <w:rPr>
          <w:lang w:val="en-US"/>
        </w:rPr>
        <w:instrText xml:space="preserve"> HYPERLINK "https://theconversation.com/putin-calling-all-the-shots-in-ukraine-what-next-for-relations-between-russia-and-the-west-23867" </w:instrText>
      </w:r>
      <w:r w:rsidR="004D6703">
        <w:fldChar w:fldCharType="separate"/>
      </w:r>
      <w:r w:rsidRPr="00AA7DF7">
        <w:rPr>
          <w:rStyle w:val="a9"/>
          <w:rFonts w:ascii="Georgia" w:hAnsi="Georgia"/>
          <w:iCs/>
          <w:sz w:val="22"/>
          <w:szCs w:val="22"/>
          <w:lang w:val="en-US"/>
        </w:rPr>
        <w:t>https://theconversation.com/putin-calling-all-the-shots-in-ukraine-what-next-for-relations-between-russia-and-the-west-23867</w:t>
      </w:r>
      <w:r w:rsidR="004D6703">
        <w:rPr>
          <w:rStyle w:val="a9"/>
          <w:rFonts w:ascii="Georgia" w:hAnsi="Georgia"/>
          <w:iCs/>
          <w:sz w:val="22"/>
          <w:szCs w:val="22"/>
          <w:lang w:val="en-US"/>
        </w:rPr>
        <w:fldChar w:fldCharType="end"/>
      </w:r>
      <w:r w:rsidRPr="00AA7DF7">
        <w:rPr>
          <w:rStyle w:val="a9"/>
          <w:rFonts w:ascii="Georgia" w:hAnsi="Georgia"/>
          <w:iCs/>
          <w:sz w:val="22"/>
          <w:szCs w:val="22"/>
          <w:lang w:val="en-US"/>
        </w:rPr>
        <w:t xml:space="preserve">; </w:t>
      </w:r>
      <w:r w:rsidRPr="00AA7DF7">
        <w:rPr>
          <w:rFonts w:ascii="Georgia" w:hAnsi="Georgia"/>
          <w:bCs/>
          <w:iCs/>
          <w:color w:val="000000"/>
          <w:sz w:val="22"/>
          <w:szCs w:val="22"/>
          <w:lang w:val="en-US"/>
        </w:rPr>
        <w:t>Crimea Flashpoint Raises Stakes in Russia's Regional Player Play</w:t>
      </w:r>
      <w:r w:rsidRPr="00AA7DF7">
        <w:rPr>
          <w:rFonts w:ascii="Georgia" w:hAnsi="Georgia"/>
          <w:iCs/>
          <w:color w:val="000000"/>
          <w:sz w:val="22"/>
          <w:szCs w:val="22"/>
          <w:lang w:val="en-US"/>
        </w:rPr>
        <w:t xml:space="preserve">; </w:t>
      </w:r>
      <w:hyperlink r:id="rId24" w:history="1">
        <w:r w:rsidRPr="00AA7DF7">
          <w:rPr>
            <w:rStyle w:val="a9"/>
            <w:rFonts w:ascii="Georgia" w:hAnsi="Georgia"/>
            <w:sz w:val="22"/>
            <w:szCs w:val="22"/>
            <w:lang w:val="en-US"/>
          </w:rPr>
          <w:t>https://theconversation.com/crimea-flashpoint-raises-stakes-in-russias-regional-power-play-23863</w:t>
        </w:r>
      </w:hyperlink>
      <w:r w:rsidRPr="00AA7DF7">
        <w:rPr>
          <w:rStyle w:val="a9"/>
          <w:rFonts w:ascii="Georgia" w:hAnsi="Georgia"/>
          <w:sz w:val="22"/>
          <w:szCs w:val="22"/>
          <w:lang w:val="en-US"/>
        </w:rPr>
        <w:t xml:space="preserve">; </w:t>
      </w:r>
      <w:r w:rsidRPr="00AA7DF7">
        <w:rPr>
          <w:rFonts w:ascii="Georgia" w:hAnsi="Georgia"/>
          <w:bCs/>
          <w:iCs/>
          <w:color w:val="000000"/>
          <w:sz w:val="22"/>
          <w:szCs w:val="22"/>
          <w:lang w:val="en-US"/>
        </w:rPr>
        <w:t xml:space="preserve">Crimea: the </w:t>
      </w:r>
      <w:proofErr w:type="spellStart"/>
      <w:r w:rsidRPr="00AA7DF7">
        <w:rPr>
          <w:rFonts w:ascii="Georgia" w:hAnsi="Georgia"/>
          <w:bCs/>
          <w:iCs/>
          <w:color w:val="000000"/>
          <w:sz w:val="22"/>
          <w:szCs w:val="22"/>
          <w:lang w:val="en-US"/>
        </w:rPr>
        <w:t>Polarised</w:t>
      </w:r>
      <w:proofErr w:type="spellEnd"/>
      <w:r w:rsidRPr="00AA7DF7">
        <w:rPr>
          <w:rFonts w:ascii="Georgia" w:hAnsi="Georgia"/>
          <w:bCs/>
          <w:iCs/>
          <w:color w:val="000000"/>
          <w:sz w:val="22"/>
          <w:szCs w:val="22"/>
          <w:lang w:val="en-US"/>
        </w:rPr>
        <w:t xml:space="preserve"> Peninsula Threatening to Rip Ukraine Apart</w:t>
      </w:r>
      <w:r w:rsidRPr="00AA7DF7">
        <w:rPr>
          <w:rFonts w:ascii="Georgia" w:hAnsi="Georgia"/>
          <w:iCs/>
          <w:color w:val="000000"/>
          <w:sz w:val="22"/>
          <w:szCs w:val="22"/>
          <w:lang w:val="en-US"/>
        </w:rPr>
        <w:t xml:space="preserve">; </w:t>
      </w:r>
      <w:hyperlink r:id="rId25" w:history="1">
        <w:r w:rsidRPr="00AA7DF7">
          <w:rPr>
            <w:rStyle w:val="a9"/>
            <w:rFonts w:ascii="Georgia" w:hAnsi="Georgia"/>
            <w:sz w:val="22"/>
            <w:szCs w:val="22"/>
            <w:lang w:val="en-US"/>
          </w:rPr>
          <w:t>https://theconversation.com/crimea-the-polarised-peninsula-threatening-to-rip-ukraine-apart-23739</w:t>
        </w:r>
      </w:hyperlink>
      <w:r w:rsidRPr="00AA7DF7">
        <w:rPr>
          <w:rStyle w:val="a9"/>
          <w:rFonts w:ascii="Georgia" w:hAnsi="Georgia"/>
          <w:sz w:val="22"/>
          <w:szCs w:val="22"/>
          <w:lang w:val="en-US"/>
        </w:rPr>
        <w:t xml:space="preserve">; </w:t>
      </w:r>
      <w:r w:rsidRPr="00AA7DF7">
        <w:rPr>
          <w:rFonts w:ascii="Georgia" w:hAnsi="Georgia"/>
          <w:bCs/>
          <w:iCs/>
          <w:color w:val="000000"/>
          <w:sz w:val="22"/>
          <w:szCs w:val="22"/>
          <w:lang w:val="en-US"/>
        </w:rPr>
        <w:t>Ukraine a Pawn in High-Stakes Global Game with no Quick Win in Sight for EU, US or Ru</w:t>
      </w:r>
      <w:r w:rsidRPr="00AA7DF7">
        <w:rPr>
          <w:rFonts w:ascii="Georgia" w:hAnsi="Georgia"/>
          <w:bCs/>
          <w:iCs/>
          <w:color w:val="000000"/>
          <w:sz w:val="22"/>
          <w:szCs w:val="22"/>
          <w:lang w:val="en-US"/>
        </w:rPr>
        <w:t>s</w:t>
      </w:r>
      <w:r w:rsidRPr="00AA7DF7">
        <w:rPr>
          <w:rFonts w:ascii="Georgia" w:hAnsi="Georgia"/>
          <w:bCs/>
          <w:iCs/>
          <w:color w:val="000000"/>
          <w:sz w:val="22"/>
          <w:szCs w:val="22"/>
          <w:lang w:val="en-US"/>
        </w:rPr>
        <w:t xml:space="preserve">sia; </w:t>
      </w:r>
      <w:r w:rsidRPr="00AA7DF7">
        <w:rPr>
          <w:rFonts w:ascii="Georgia" w:hAnsi="Georgia"/>
          <w:color w:val="000000"/>
          <w:sz w:val="22"/>
          <w:szCs w:val="22"/>
          <w:lang w:val="en-US"/>
        </w:rPr>
        <w:t xml:space="preserve">The Conversation; </w:t>
      </w:r>
      <w:hyperlink r:id="rId26" w:history="1">
        <w:r w:rsidRPr="00AA7DF7">
          <w:rPr>
            <w:rStyle w:val="a9"/>
            <w:rFonts w:ascii="Georgia" w:hAnsi="Georgia"/>
            <w:sz w:val="22"/>
            <w:szCs w:val="22"/>
            <w:lang w:val="en-US"/>
          </w:rPr>
          <w:t>https://theconversation.com/ukraine-a-pawn-in-high-stakes-global-game-with-no-quick-win-in-sight-for-eu-us-or-russia-23670</w:t>
        </w:r>
      </w:hyperlink>
      <w:r w:rsidRPr="00AA7DF7">
        <w:rPr>
          <w:rStyle w:val="a9"/>
          <w:rFonts w:ascii="Georgia" w:hAnsi="Georgia"/>
          <w:sz w:val="22"/>
          <w:szCs w:val="22"/>
          <w:lang w:val="en-US"/>
        </w:rPr>
        <w:t xml:space="preserve">; </w:t>
      </w:r>
      <w:r w:rsidRPr="00AA7DF7">
        <w:rPr>
          <w:rFonts w:ascii="Georgia" w:hAnsi="Georgia"/>
          <w:sz w:val="22"/>
          <w:szCs w:val="22"/>
          <w:lang w:val="en-US"/>
        </w:rPr>
        <w:t xml:space="preserve">Chocolate King </w:t>
      </w:r>
      <w:proofErr w:type="spellStart"/>
      <w:r w:rsidRPr="00AA7DF7">
        <w:rPr>
          <w:rFonts w:ascii="Georgia" w:hAnsi="Georgia"/>
          <w:sz w:val="22"/>
          <w:szCs w:val="22"/>
          <w:lang w:val="en-US"/>
        </w:rPr>
        <w:t>Poroshenko</w:t>
      </w:r>
      <w:proofErr w:type="spellEnd"/>
      <w:r w:rsidRPr="00AA7DF7">
        <w:rPr>
          <w:rFonts w:ascii="Georgia" w:hAnsi="Georgia"/>
          <w:sz w:val="22"/>
          <w:szCs w:val="22"/>
          <w:lang w:val="en-US"/>
        </w:rPr>
        <w:t xml:space="preserve"> Wins Ukraine Presidency, but Violence Continues; </w:t>
      </w:r>
      <w:hyperlink r:id="rId27" w:history="1">
        <w:r w:rsidRPr="00AA7DF7">
          <w:rPr>
            <w:rStyle w:val="a9"/>
            <w:rFonts w:ascii="Georgia" w:hAnsi="Georgia"/>
            <w:sz w:val="22"/>
            <w:szCs w:val="22"/>
            <w:lang w:val="en-US"/>
          </w:rPr>
          <w:t>https</w:t>
        </w:r>
        <w:r w:rsidRPr="00AA7DF7">
          <w:rPr>
            <w:rStyle w:val="a9"/>
            <w:rFonts w:ascii="Georgia" w:hAnsi="Georgia"/>
            <w:sz w:val="22"/>
            <w:szCs w:val="22"/>
            <w:lang w:val="uk-UA"/>
          </w:rPr>
          <w:t>://</w:t>
        </w:r>
        <w:r w:rsidRPr="00AA7DF7">
          <w:rPr>
            <w:rStyle w:val="a9"/>
            <w:rFonts w:ascii="Georgia" w:hAnsi="Georgia"/>
            <w:sz w:val="22"/>
            <w:szCs w:val="22"/>
            <w:lang w:val="en-US"/>
          </w:rPr>
          <w:t>theconversation</w:t>
        </w:r>
        <w:r w:rsidRPr="00AA7DF7">
          <w:rPr>
            <w:rStyle w:val="a9"/>
            <w:rFonts w:ascii="Georgia" w:hAnsi="Georgia"/>
            <w:sz w:val="22"/>
            <w:szCs w:val="22"/>
            <w:lang w:val="uk-UA"/>
          </w:rPr>
          <w:t>.</w:t>
        </w:r>
        <w:r w:rsidRPr="00AA7DF7">
          <w:rPr>
            <w:rStyle w:val="a9"/>
            <w:rFonts w:ascii="Georgia" w:hAnsi="Georgia"/>
            <w:sz w:val="22"/>
            <w:szCs w:val="22"/>
            <w:lang w:val="en-US"/>
          </w:rPr>
          <w:t>com</w:t>
        </w:r>
        <w:r w:rsidRPr="00AA7DF7">
          <w:rPr>
            <w:rStyle w:val="a9"/>
            <w:rFonts w:ascii="Georgia" w:hAnsi="Georgia"/>
            <w:sz w:val="22"/>
            <w:szCs w:val="22"/>
            <w:lang w:val="uk-UA"/>
          </w:rPr>
          <w:t>/</w:t>
        </w:r>
        <w:r w:rsidRPr="00AA7DF7">
          <w:rPr>
            <w:rStyle w:val="a9"/>
            <w:rFonts w:ascii="Georgia" w:hAnsi="Georgia"/>
            <w:sz w:val="22"/>
            <w:szCs w:val="22"/>
            <w:lang w:val="en-US"/>
          </w:rPr>
          <w:t>chocolate</w:t>
        </w:r>
        <w:r w:rsidRPr="00AA7DF7">
          <w:rPr>
            <w:rStyle w:val="a9"/>
            <w:rFonts w:ascii="Georgia" w:hAnsi="Georgia"/>
            <w:sz w:val="22"/>
            <w:szCs w:val="22"/>
            <w:lang w:val="uk-UA"/>
          </w:rPr>
          <w:t>-</w:t>
        </w:r>
        <w:r w:rsidRPr="00AA7DF7">
          <w:rPr>
            <w:rStyle w:val="a9"/>
            <w:rFonts w:ascii="Georgia" w:hAnsi="Georgia"/>
            <w:sz w:val="22"/>
            <w:szCs w:val="22"/>
            <w:lang w:val="en-US"/>
          </w:rPr>
          <w:t>king</w:t>
        </w:r>
        <w:r w:rsidRPr="00AA7DF7">
          <w:rPr>
            <w:rStyle w:val="a9"/>
            <w:rFonts w:ascii="Georgia" w:hAnsi="Georgia"/>
            <w:sz w:val="22"/>
            <w:szCs w:val="22"/>
            <w:lang w:val="uk-UA"/>
          </w:rPr>
          <w:t>-</w:t>
        </w:r>
        <w:r w:rsidRPr="00AA7DF7">
          <w:rPr>
            <w:rStyle w:val="a9"/>
            <w:rFonts w:ascii="Georgia" w:hAnsi="Georgia"/>
            <w:sz w:val="22"/>
            <w:szCs w:val="22"/>
            <w:lang w:val="en-US"/>
          </w:rPr>
          <w:t>poroshenko</w:t>
        </w:r>
        <w:r w:rsidRPr="00AA7DF7">
          <w:rPr>
            <w:rStyle w:val="a9"/>
            <w:rFonts w:ascii="Georgia" w:hAnsi="Georgia"/>
            <w:sz w:val="22"/>
            <w:szCs w:val="22"/>
            <w:lang w:val="uk-UA"/>
          </w:rPr>
          <w:t>-</w:t>
        </w:r>
        <w:r w:rsidRPr="00AA7DF7">
          <w:rPr>
            <w:rStyle w:val="a9"/>
            <w:rFonts w:ascii="Georgia" w:hAnsi="Georgia"/>
            <w:sz w:val="22"/>
            <w:szCs w:val="22"/>
            <w:lang w:val="en-US"/>
          </w:rPr>
          <w:t>wins</w:t>
        </w:r>
        <w:r w:rsidRPr="00AA7DF7">
          <w:rPr>
            <w:rStyle w:val="a9"/>
            <w:rFonts w:ascii="Georgia" w:hAnsi="Georgia"/>
            <w:sz w:val="22"/>
            <w:szCs w:val="22"/>
            <w:lang w:val="uk-UA"/>
          </w:rPr>
          <w:t>-</w:t>
        </w:r>
        <w:r w:rsidRPr="00AA7DF7">
          <w:rPr>
            <w:rStyle w:val="a9"/>
            <w:rFonts w:ascii="Georgia" w:hAnsi="Georgia"/>
            <w:sz w:val="22"/>
            <w:szCs w:val="22"/>
            <w:lang w:val="en-US"/>
          </w:rPr>
          <w:t>ukraine</w:t>
        </w:r>
        <w:r w:rsidRPr="00AA7DF7">
          <w:rPr>
            <w:rStyle w:val="a9"/>
            <w:rFonts w:ascii="Georgia" w:hAnsi="Georgia"/>
            <w:sz w:val="22"/>
            <w:szCs w:val="22"/>
            <w:lang w:val="uk-UA"/>
          </w:rPr>
          <w:t>-</w:t>
        </w:r>
        <w:r w:rsidRPr="00AA7DF7">
          <w:rPr>
            <w:rStyle w:val="a9"/>
            <w:rFonts w:ascii="Georgia" w:hAnsi="Georgia"/>
            <w:sz w:val="22"/>
            <w:szCs w:val="22"/>
            <w:lang w:val="en-US"/>
          </w:rPr>
          <w:t>presidency</w:t>
        </w:r>
        <w:r w:rsidRPr="00AA7DF7">
          <w:rPr>
            <w:rStyle w:val="a9"/>
            <w:rFonts w:ascii="Georgia" w:hAnsi="Georgia"/>
            <w:sz w:val="22"/>
            <w:szCs w:val="22"/>
            <w:lang w:val="uk-UA"/>
          </w:rPr>
          <w:t>-</w:t>
        </w:r>
        <w:r w:rsidRPr="00AA7DF7">
          <w:rPr>
            <w:rStyle w:val="a9"/>
            <w:rFonts w:ascii="Georgia" w:hAnsi="Georgia"/>
            <w:sz w:val="22"/>
            <w:szCs w:val="22"/>
            <w:lang w:val="en-US"/>
          </w:rPr>
          <w:t>but</w:t>
        </w:r>
        <w:r w:rsidRPr="00AA7DF7">
          <w:rPr>
            <w:rStyle w:val="a9"/>
            <w:rFonts w:ascii="Georgia" w:hAnsi="Georgia"/>
            <w:sz w:val="22"/>
            <w:szCs w:val="22"/>
            <w:lang w:val="uk-UA"/>
          </w:rPr>
          <w:t>-</w:t>
        </w:r>
        <w:r w:rsidRPr="00AA7DF7">
          <w:rPr>
            <w:rStyle w:val="a9"/>
            <w:rFonts w:ascii="Georgia" w:hAnsi="Georgia"/>
            <w:sz w:val="22"/>
            <w:szCs w:val="22"/>
            <w:lang w:val="en-US"/>
          </w:rPr>
          <w:t>violence</w:t>
        </w:r>
        <w:r w:rsidRPr="00AA7DF7">
          <w:rPr>
            <w:rStyle w:val="a9"/>
            <w:rFonts w:ascii="Georgia" w:hAnsi="Georgia"/>
            <w:sz w:val="22"/>
            <w:szCs w:val="22"/>
            <w:lang w:val="uk-UA"/>
          </w:rPr>
          <w:t>-</w:t>
        </w:r>
        <w:r w:rsidRPr="00AA7DF7">
          <w:rPr>
            <w:rStyle w:val="a9"/>
            <w:rFonts w:ascii="Georgia" w:hAnsi="Georgia"/>
            <w:sz w:val="22"/>
            <w:szCs w:val="22"/>
            <w:lang w:val="en-US"/>
          </w:rPr>
          <w:t>continues</w:t>
        </w:r>
        <w:r w:rsidRPr="00AA7DF7">
          <w:rPr>
            <w:rStyle w:val="a9"/>
            <w:rFonts w:ascii="Georgia" w:hAnsi="Georgia"/>
            <w:sz w:val="22"/>
            <w:szCs w:val="22"/>
            <w:lang w:val="uk-UA"/>
          </w:rPr>
          <w:t>-27203</w:t>
        </w:r>
      </w:hyperlink>
      <w:r w:rsidRPr="00AA7DF7">
        <w:rPr>
          <w:rStyle w:val="a9"/>
          <w:rFonts w:ascii="Georgia" w:hAnsi="Georgia"/>
          <w:sz w:val="22"/>
          <w:szCs w:val="22"/>
          <w:lang w:val="en-US"/>
        </w:rPr>
        <w:t xml:space="preserve">; </w:t>
      </w:r>
      <w:r w:rsidRPr="00AA7DF7">
        <w:rPr>
          <w:rFonts w:ascii="Georgia" w:hAnsi="Georgia"/>
          <w:sz w:val="22"/>
          <w:szCs w:val="22"/>
          <w:lang w:val="en-US"/>
        </w:rPr>
        <w:t>Whoever Wins Ukraine Elections Faces an U</w:t>
      </w:r>
      <w:r w:rsidRPr="00AA7DF7">
        <w:rPr>
          <w:rFonts w:ascii="Georgia" w:hAnsi="Georgia"/>
          <w:sz w:val="22"/>
          <w:szCs w:val="22"/>
          <w:lang w:val="en-US"/>
        </w:rPr>
        <w:t>n</w:t>
      </w:r>
      <w:r w:rsidRPr="00AA7DF7">
        <w:rPr>
          <w:rFonts w:ascii="Georgia" w:hAnsi="Georgia"/>
          <w:sz w:val="22"/>
          <w:szCs w:val="22"/>
          <w:lang w:val="en-US"/>
        </w:rPr>
        <w:t xml:space="preserve">certain Mandate and No Easy Path to Peace; </w:t>
      </w:r>
      <w:hyperlink r:id="rId28" w:history="1">
        <w:r w:rsidRPr="00AA7DF7">
          <w:rPr>
            <w:rStyle w:val="a9"/>
            <w:rFonts w:ascii="Georgia" w:hAnsi="Georgia"/>
            <w:sz w:val="22"/>
            <w:szCs w:val="22"/>
            <w:lang w:val="en-US"/>
          </w:rPr>
          <w:t>https</w:t>
        </w:r>
        <w:r w:rsidRPr="00AA7DF7">
          <w:rPr>
            <w:rStyle w:val="a9"/>
            <w:rFonts w:ascii="Georgia" w:hAnsi="Georgia"/>
            <w:sz w:val="22"/>
            <w:szCs w:val="22"/>
            <w:lang w:val="uk-UA"/>
          </w:rPr>
          <w:t>://</w:t>
        </w:r>
        <w:r w:rsidRPr="00AA7DF7">
          <w:rPr>
            <w:rStyle w:val="a9"/>
            <w:rFonts w:ascii="Georgia" w:hAnsi="Georgia"/>
            <w:sz w:val="22"/>
            <w:szCs w:val="22"/>
            <w:lang w:val="en-US"/>
          </w:rPr>
          <w:t>theconversation</w:t>
        </w:r>
        <w:r w:rsidRPr="00AA7DF7">
          <w:rPr>
            <w:rStyle w:val="a9"/>
            <w:rFonts w:ascii="Georgia" w:hAnsi="Georgia"/>
            <w:sz w:val="22"/>
            <w:szCs w:val="22"/>
            <w:lang w:val="uk-UA"/>
          </w:rPr>
          <w:t>.</w:t>
        </w:r>
        <w:r w:rsidRPr="00AA7DF7">
          <w:rPr>
            <w:rStyle w:val="a9"/>
            <w:rFonts w:ascii="Georgia" w:hAnsi="Georgia"/>
            <w:sz w:val="22"/>
            <w:szCs w:val="22"/>
            <w:lang w:val="en-US"/>
          </w:rPr>
          <w:t>com</w:t>
        </w:r>
        <w:r w:rsidRPr="00AA7DF7">
          <w:rPr>
            <w:rStyle w:val="a9"/>
            <w:rFonts w:ascii="Georgia" w:hAnsi="Georgia"/>
            <w:sz w:val="22"/>
            <w:szCs w:val="22"/>
            <w:lang w:val="uk-UA"/>
          </w:rPr>
          <w:t>/</w:t>
        </w:r>
        <w:r w:rsidRPr="00AA7DF7">
          <w:rPr>
            <w:rStyle w:val="a9"/>
            <w:rFonts w:ascii="Georgia" w:hAnsi="Georgia"/>
            <w:sz w:val="22"/>
            <w:szCs w:val="22"/>
            <w:lang w:val="en-US"/>
          </w:rPr>
          <w:t>whoever</w:t>
        </w:r>
        <w:r w:rsidRPr="00AA7DF7">
          <w:rPr>
            <w:rStyle w:val="a9"/>
            <w:rFonts w:ascii="Georgia" w:hAnsi="Georgia"/>
            <w:sz w:val="22"/>
            <w:szCs w:val="22"/>
            <w:lang w:val="uk-UA"/>
          </w:rPr>
          <w:t>-</w:t>
        </w:r>
        <w:r w:rsidRPr="00AA7DF7">
          <w:rPr>
            <w:rStyle w:val="a9"/>
            <w:rFonts w:ascii="Georgia" w:hAnsi="Georgia"/>
            <w:sz w:val="22"/>
            <w:szCs w:val="22"/>
            <w:lang w:val="en-US"/>
          </w:rPr>
          <w:t>wins</w:t>
        </w:r>
        <w:r w:rsidRPr="00AA7DF7">
          <w:rPr>
            <w:rStyle w:val="a9"/>
            <w:rFonts w:ascii="Georgia" w:hAnsi="Georgia"/>
            <w:sz w:val="22"/>
            <w:szCs w:val="22"/>
            <w:lang w:val="uk-UA"/>
          </w:rPr>
          <w:t>-</w:t>
        </w:r>
        <w:r w:rsidRPr="00AA7DF7">
          <w:rPr>
            <w:rStyle w:val="a9"/>
            <w:rFonts w:ascii="Georgia" w:hAnsi="Georgia"/>
            <w:sz w:val="22"/>
            <w:szCs w:val="22"/>
            <w:lang w:val="en-US"/>
          </w:rPr>
          <w:t>ukraine</w:t>
        </w:r>
        <w:r w:rsidRPr="00AA7DF7">
          <w:rPr>
            <w:rStyle w:val="a9"/>
            <w:rFonts w:ascii="Georgia" w:hAnsi="Georgia"/>
            <w:sz w:val="22"/>
            <w:szCs w:val="22"/>
            <w:lang w:val="uk-UA"/>
          </w:rPr>
          <w:t>-</w:t>
        </w:r>
        <w:r w:rsidRPr="00AA7DF7">
          <w:rPr>
            <w:rStyle w:val="a9"/>
            <w:rFonts w:ascii="Georgia" w:hAnsi="Georgia"/>
            <w:sz w:val="22"/>
            <w:szCs w:val="22"/>
            <w:lang w:val="en-US"/>
          </w:rPr>
          <w:t>election</w:t>
        </w:r>
        <w:r w:rsidRPr="00AA7DF7">
          <w:rPr>
            <w:rStyle w:val="a9"/>
            <w:rFonts w:ascii="Georgia" w:hAnsi="Georgia"/>
            <w:sz w:val="22"/>
            <w:szCs w:val="22"/>
            <w:lang w:val="uk-UA"/>
          </w:rPr>
          <w:t>-</w:t>
        </w:r>
        <w:r w:rsidRPr="00AA7DF7">
          <w:rPr>
            <w:rStyle w:val="a9"/>
            <w:rFonts w:ascii="Georgia" w:hAnsi="Georgia"/>
            <w:sz w:val="22"/>
            <w:szCs w:val="22"/>
            <w:lang w:val="en-US"/>
          </w:rPr>
          <w:t>faces</w:t>
        </w:r>
        <w:r w:rsidRPr="00AA7DF7">
          <w:rPr>
            <w:rStyle w:val="a9"/>
            <w:rFonts w:ascii="Georgia" w:hAnsi="Georgia"/>
            <w:sz w:val="22"/>
            <w:szCs w:val="22"/>
            <w:lang w:val="uk-UA"/>
          </w:rPr>
          <w:t>-</w:t>
        </w:r>
        <w:r w:rsidRPr="00AA7DF7">
          <w:rPr>
            <w:rStyle w:val="a9"/>
            <w:rFonts w:ascii="Georgia" w:hAnsi="Georgia"/>
            <w:sz w:val="22"/>
            <w:szCs w:val="22"/>
            <w:lang w:val="en-US"/>
          </w:rPr>
          <w:t>an</w:t>
        </w:r>
        <w:r w:rsidRPr="00AA7DF7">
          <w:rPr>
            <w:rStyle w:val="a9"/>
            <w:rFonts w:ascii="Georgia" w:hAnsi="Georgia"/>
            <w:sz w:val="22"/>
            <w:szCs w:val="22"/>
            <w:lang w:val="uk-UA"/>
          </w:rPr>
          <w:t>-</w:t>
        </w:r>
        <w:r w:rsidRPr="00AA7DF7">
          <w:rPr>
            <w:rStyle w:val="a9"/>
            <w:rFonts w:ascii="Georgia" w:hAnsi="Georgia"/>
            <w:sz w:val="22"/>
            <w:szCs w:val="22"/>
            <w:lang w:val="en-US"/>
          </w:rPr>
          <w:t>uncertain</w:t>
        </w:r>
        <w:r w:rsidRPr="00AA7DF7">
          <w:rPr>
            <w:rStyle w:val="a9"/>
            <w:rFonts w:ascii="Georgia" w:hAnsi="Georgia"/>
            <w:sz w:val="22"/>
            <w:szCs w:val="22"/>
            <w:lang w:val="uk-UA"/>
          </w:rPr>
          <w:t>-</w:t>
        </w:r>
        <w:r w:rsidRPr="00AA7DF7">
          <w:rPr>
            <w:rStyle w:val="a9"/>
            <w:rFonts w:ascii="Georgia" w:hAnsi="Georgia"/>
            <w:sz w:val="22"/>
            <w:szCs w:val="22"/>
            <w:lang w:val="en-US"/>
          </w:rPr>
          <w:t>mandate</w:t>
        </w:r>
        <w:r w:rsidRPr="00AA7DF7">
          <w:rPr>
            <w:rStyle w:val="a9"/>
            <w:rFonts w:ascii="Georgia" w:hAnsi="Georgia"/>
            <w:sz w:val="22"/>
            <w:szCs w:val="22"/>
            <w:lang w:val="uk-UA"/>
          </w:rPr>
          <w:t>-</w:t>
        </w:r>
        <w:r w:rsidRPr="00AA7DF7">
          <w:rPr>
            <w:rStyle w:val="a9"/>
            <w:rFonts w:ascii="Georgia" w:hAnsi="Georgia"/>
            <w:sz w:val="22"/>
            <w:szCs w:val="22"/>
            <w:lang w:val="en-US"/>
          </w:rPr>
          <w:t>and</w:t>
        </w:r>
        <w:r w:rsidRPr="00AA7DF7">
          <w:rPr>
            <w:rStyle w:val="a9"/>
            <w:rFonts w:ascii="Georgia" w:hAnsi="Georgia"/>
            <w:sz w:val="22"/>
            <w:szCs w:val="22"/>
            <w:lang w:val="uk-UA"/>
          </w:rPr>
          <w:t>-</w:t>
        </w:r>
        <w:r w:rsidRPr="00AA7DF7">
          <w:rPr>
            <w:rStyle w:val="a9"/>
            <w:rFonts w:ascii="Georgia" w:hAnsi="Georgia"/>
            <w:sz w:val="22"/>
            <w:szCs w:val="22"/>
            <w:lang w:val="en-US"/>
          </w:rPr>
          <w:t>no</w:t>
        </w:r>
        <w:r w:rsidRPr="00AA7DF7">
          <w:rPr>
            <w:rStyle w:val="a9"/>
            <w:rFonts w:ascii="Georgia" w:hAnsi="Georgia"/>
            <w:sz w:val="22"/>
            <w:szCs w:val="22"/>
            <w:lang w:val="uk-UA"/>
          </w:rPr>
          <w:t>-</w:t>
        </w:r>
        <w:r w:rsidRPr="00AA7DF7">
          <w:rPr>
            <w:rStyle w:val="a9"/>
            <w:rFonts w:ascii="Georgia" w:hAnsi="Georgia"/>
            <w:sz w:val="22"/>
            <w:szCs w:val="22"/>
            <w:lang w:val="en-US"/>
          </w:rPr>
          <w:t>easy</w:t>
        </w:r>
        <w:r w:rsidRPr="00AA7DF7">
          <w:rPr>
            <w:rStyle w:val="a9"/>
            <w:rFonts w:ascii="Georgia" w:hAnsi="Georgia"/>
            <w:sz w:val="22"/>
            <w:szCs w:val="22"/>
            <w:lang w:val="uk-UA"/>
          </w:rPr>
          <w:t>-</w:t>
        </w:r>
        <w:r w:rsidRPr="00AA7DF7">
          <w:rPr>
            <w:rStyle w:val="a9"/>
            <w:rFonts w:ascii="Georgia" w:hAnsi="Georgia"/>
            <w:sz w:val="22"/>
            <w:szCs w:val="22"/>
            <w:lang w:val="en-US"/>
          </w:rPr>
          <w:t>path</w:t>
        </w:r>
        <w:r w:rsidRPr="00AA7DF7">
          <w:rPr>
            <w:rStyle w:val="a9"/>
            <w:rFonts w:ascii="Georgia" w:hAnsi="Georgia"/>
            <w:sz w:val="22"/>
            <w:szCs w:val="22"/>
            <w:lang w:val="uk-UA"/>
          </w:rPr>
          <w:t>-</w:t>
        </w:r>
        <w:r w:rsidRPr="00AA7DF7">
          <w:rPr>
            <w:rStyle w:val="a9"/>
            <w:rFonts w:ascii="Georgia" w:hAnsi="Georgia"/>
            <w:sz w:val="22"/>
            <w:szCs w:val="22"/>
            <w:lang w:val="en-US"/>
          </w:rPr>
          <w:t>to</w:t>
        </w:r>
        <w:r w:rsidRPr="00AA7DF7">
          <w:rPr>
            <w:rStyle w:val="a9"/>
            <w:rFonts w:ascii="Georgia" w:hAnsi="Georgia"/>
            <w:sz w:val="22"/>
            <w:szCs w:val="22"/>
            <w:lang w:val="uk-UA"/>
          </w:rPr>
          <w:t>-</w:t>
        </w:r>
        <w:r w:rsidRPr="00AA7DF7">
          <w:rPr>
            <w:rStyle w:val="a9"/>
            <w:rFonts w:ascii="Georgia" w:hAnsi="Georgia"/>
            <w:sz w:val="22"/>
            <w:szCs w:val="22"/>
            <w:lang w:val="en-US"/>
          </w:rPr>
          <w:t>peace</w:t>
        </w:r>
        <w:r w:rsidRPr="00AA7DF7">
          <w:rPr>
            <w:rStyle w:val="a9"/>
            <w:rFonts w:ascii="Georgia" w:hAnsi="Georgia"/>
            <w:sz w:val="22"/>
            <w:szCs w:val="22"/>
            <w:lang w:val="uk-UA"/>
          </w:rPr>
          <w:t>-27145</w:t>
        </w:r>
      </w:hyperlink>
      <w:r w:rsidRPr="00AA7DF7">
        <w:rPr>
          <w:rStyle w:val="a9"/>
          <w:rFonts w:ascii="Georgia" w:hAnsi="Georgia"/>
          <w:sz w:val="22"/>
          <w:szCs w:val="22"/>
          <w:lang w:val="en-US"/>
        </w:rPr>
        <w:t xml:space="preserve">; </w:t>
      </w:r>
      <w:r w:rsidRPr="00AA7DF7">
        <w:rPr>
          <w:rFonts w:ascii="Georgia" w:hAnsi="Georgia"/>
          <w:sz w:val="22"/>
          <w:szCs w:val="22"/>
          <w:lang w:val="en-US"/>
        </w:rPr>
        <w:t>Ukrainian Separatists E</w:t>
      </w:r>
      <w:r w:rsidRPr="00AA7DF7">
        <w:rPr>
          <w:rFonts w:ascii="Georgia" w:hAnsi="Georgia"/>
          <w:sz w:val="22"/>
          <w:szCs w:val="22"/>
          <w:lang w:val="en-US"/>
        </w:rPr>
        <w:t>n</w:t>
      </w:r>
      <w:r w:rsidRPr="00AA7DF7">
        <w:rPr>
          <w:rFonts w:ascii="Georgia" w:hAnsi="Georgia"/>
          <w:sz w:val="22"/>
          <w:szCs w:val="22"/>
          <w:lang w:val="en-US"/>
        </w:rPr>
        <w:t xml:space="preserve">gaged in High Risk Game as They Press on With Referendum Plan; </w:t>
      </w:r>
      <w:hyperlink r:id="rId29" w:history="1">
        <w:r w:rsidRPr="00AA7DF7">
          <w:rPr>
            <w:rStyle w:val="a9"/>
            <w:rFonts w:ascii="Georgia" w:hAnsi="Georgia"/>
            <w:sz w:val="22"/>
            <w:szCs w:val="22"/>
            <w:lang w:val="en-US"/>
          </w:rPr>
          <w:t>https</w:t>
        </w:r>
        <w:r w:rsidRPr="00AA7DF7">
          <w:rPr>
            <w:rStyle w:val="a9"/>
            <w:rFonts w:ascii="Georgia" w:hAnsi="Georgia"/>
            <w:sz w:val="22"/>
            <w:szCs w:val="22"/>
            <w:lang w:val="uk-UA"/>
          </w:rPr>
          <w:t>://</w:t>
        </w:r>
        <w:r w:rsidRPr="00AA7DF7">
          <w:rPr>
            <w:rStyle w:val="a9"/>
            <w:rFonts w:ascii="Georgia" w:hAnsi="Georgia"/>
            <w:sz w:val="22"/>
            <w:szCs w:val="22"/>
            <w:lang w:val="en-US"/>
          </w:rPr>
          <w:t>theconversation</w:t>
        </w:r>
        <w:r w:rsidRPr="00AA7DF7">
          <w:rPr>
            <w:rStyle w:val="a9"/>
            <w:rFonts w:ascii="Georgia" w:hAnsi="Georgia"/>
            <w:sz w:val="22"/>
            <w:szCs w:val="22"/>
            <w:lang w:val="uk-UA"/>
          </w:rPr>
          <w:t>.</w:t>
        </w:r>
        <w:r w:rsidRPr="00AA7DF7">
          <w:rPr>
            <w:rStyle w:val="a9"/>
            <w:rFonts w:ascii="Georgia" w:hAnsi="Georgia"/>
            <w:sz w:val="22"/>
            <w:szCs w:val="22"/>
            <w:lang w:val="en-US"/>
          </w:rPr>
          <w:t>com</w:t>
        </w:r>
        <w:r w:rsidRPr="00AA7DF7">
          <w:rPr>
            <w:rStyle w:val="a9"/>
            <w:rFonts w:ascii="Georgia" w:hAnsi="Georgia"/>
            <w:sz w:val="22"/>
            <w:szCs w:val="22"/>
            <w:lang w:val="uk-UA"/>
          </w:rPr>
          <w:t>/</w:t>
        </w:r>
        <w:r w:rsidRPr="00AA7DF7">
          <w:rPr>
            <w:rStyle w:val="a9"/>
            <w:rFonts w:ascii="Georgia" w:hAnsi="Georgia"/>
            <w:sz w:val="22"/>
            <w:szCs w:val="22"/>
            <w:lang w:val="en-US"/>
          </w:rPr>
          <w:t>ukraine</w:t>
        </w:r>
        <w:r w:rsidRPr="00AA7DF7">
          <w:rPr>
            <w:rStyle w:val="a9"/>
            <w:rFonts w:ascii="Georgia" w:hAnsi="Georgia"/>
            <w:sz w:val="22"/>
            <w:szCs w:val="22"/>
            <w:lang w:val="uk-UA"/>
          </w:rPr>
          <w:t>-</w:t>
        </w:r>
        <w:r w:rsidRPr="00AA7DF7">
          <w:rPr>
            <w:rStyle w:val="a9"/>
            <w:rFonts w:ascii="Georgia" w:hAnsi="Georgia"/>
            <w:sz w:val="22"/>
            <w:szCs w:val="22"/>
            <w:lang w:val="en-US"/>
          </w:rPr>
          <w:t>separatists</w:t>
        </w:r>
        <w:r w:rsidRPr="00AA7DF7">
          <w:rPr>
            <w:rStyle w:val="a9"/>
            <w:rFonts w:ascii="Georgia" w:hAnsi="Georgia"/>
            <w:sz w:val="22"/>
            <w:szCs w:val="22"/>
            <w:lang w:val="uk-UA"/>
          </w:rPr>
          <w:t>-</w:t>
        </w:r>
        <w:r w:rsidRPr="00AA7DF7">
          <w:rPr>
            <w:rStyle w:val="a9"/>
            <w:rFonts w:ascii="Georgia" w:hAnsi="Georgia"/>
            <w:sz w:val="22"/>
            <w:szCs w:val="22"/>
            <w:lang w:val="en-US"/>
          </w:rPr>
          <w:t>engaged</w:t>
        </w:r>
        <w:r w:rsidRPr="00AA7DF7">
          <w:rPr>
            <w:rStyle w:val="a9"/>
            <w:rFonts w:ascii="Georgia" w:hAnsi="Georgia"/>
            <w:sz w:val="22"/>
            <w:szCs w:val="22"/>
            <w:lang w:val="uk-UA"/>
          </w:rPr>
          <w:t>-</w:t>
        </w:r>
        <w:r w:rsidRPr="00AA7DF7">
          <w:rPr>
            <w:rStyle w:val="a9"/>
            <w:rFonts w:ascii="Georgia" w:hAnsi="Georgia"/>
            <w:sz w:val="22"/>
            <w:szCs w:val="22"/>
            <w:lang w:val="en-US"/>
          </w:rPr>
          <w:t>in</w:t>
        </w:r>
        <w:r w:rsidRPr="00AA7DF7">
          <w:rPr>
            <w:rStyle w:val="a9"/>
            <w:rFonts w:ascii="Georgia" w:hAnsi="Georgia"/>
            <w:sz w:val="22"/>
            <w:szCs w:val="22"/>
            <w:lang w:val="uk-UA"/>
          </w:rPr>
          <w:t>-</w:t>
        </w:r>
        <w:r w:rsidRPr="00AA7DF7">
          <w:rPr>
            <w:rStyle w:val="a9"/>
            <w:rFonts w:ascii="Georgia" w:hAnsi="Georgia"/>
            <w:sz w:val="22"/>
            <w:szCs w:val="22"/>
            <w:lang w:val="en-US"/>
          </w:rPr>
          <w:t>high</w:t>
        </w:r>
        <w:r w:rsidRPr="00AA7DF7">
          <w:rPr>
            <w:rStyle w:val="a9"/>
            <w:rFonts w:ascii="Georgia" w:hAnsi="Georgia"/>
            <w:sz w:val="22"/>
            <w:szCs w:val="22"/>
            <w:lang w:val="uk-UA"/>
          </w:rPr>
          <w:t>-</w:t>
        </w:r>
        <w:r w:rsidRPr="00AA7DF7">
          <w:rPr>
            <w:rStyle w:val="a9"/>
            <w:rFonts w:ascii="Georgia" w:hAnsi="Georgia"/>
            <w:sz w:val="22"/>
            <w:szCs w:val="22"/>
            <w:lang w:val="en-US"/>
          </w:rPr>
          <w:t>risk</w:t>
        </w:r>
        <w:r w:rsidRPr="00AA7DF7">
          <w:rPr>
            <w:rStyle w:val="a9"/>
            <w:rFonts w:ascii="Georgia" w:hAnsi="Georgia"/>
            <w:sz w:val="22"/>
            <w:szCs w:val="22"/>
            <w:lang w:val="uk-UA"/>
          </w:rPr>
          <w:t>-</w:t>
        </w:r>
        <w:r w:rsidRPr="00AA7DF7">
          <w:rPr>
            <w:rStyle w:val="a9"/>
            <w:rFonts w:ascii="Georgia" w:hAnsi="Georgia"/>
            <w:sz w:val="22"/>
            <w:szCs w:val="22"/>
            <w:lang w:val="en-US"/>
          </w:rPr>
          <w:t>game</w:t>
        </w:r>
        <w:r w:rsidRPr="00AA7DF7">
          <w:rPr>
            <w:rStyle w:val="a9"/>
            <w:rFonts w:ascii="Georgia" w:hAnsi="Georgia"/>
            <w:sz w:val="22"/>
            <w:szCs w:val="22"/>
            <w:lang w:val="uk-UA"/>
          </w:rPr>
          <w:t>-</w:t>
        </w:r>
        <w:r w:rsidRPr="00AA7DF7">
          <w:rPr>
            <w:rStyle w:val="a9"/>
            <w:rFonts w:ascii="Georgia" w:hAnsi="Georgia"/>
            <w:sz w:val="22"/>
            <w:szCs w:val="22"/>
            <w:lang w:val="en-US"/>
          </w:rPr>
          <w:t>as</w:t>
        </w:r>
        <w:r w:rsidRPr="00AA7DF7">
          <w:rPr>
            <w:rStyle w:val="a9"/>
            <w:rFonts w:ascii="Georgia" w:hAnsi="Georgia"/>
            <w:sz w:val="22"/>
            <w:szCs w:val="22"/>
            <w:lang w:val="uk-UA"/>
          </w:rPr>
          <w:t>-</w:t>
        </w:r>
        <w:r w:rsidRPr="00AA7DF7">
          <w:rPr>
            <w:rStyle w:val="a9"/>
            <w:rFonts w:ascii="Georgia" w:hAnsi="Georgia"/>
            <w:sz w:val="22"/>
            <w:szCs w:val="22"/>
            <w:lang w:val="en-US"/>
          </w:rPr>
          <w:t>they</w:t>
        </w:r>
        <w:r w:rsidRPr="00AA7DF7">
          <w:rPr>
            <w:rStyle w:val="a9"/>
            <w:rFonts w:ascii="Georgia" w:hAnsi="Georgia"/>
            <w:sz w:val="22"/>
            <w:szCs w:val="22"/>
            <w:lang w:val="uk-UA"/>
          </w:rPr>
          <w:t>-</w:t>
        </w:r>
        <w:r w:rsidRPr="00AA7DF7">
          <w:rPr>
            <w:rStyle w:val="a9"/>
            <w:rFonts w:ascii="Georgia" w:hAnsi="Georgia"/>
            <w:sz w:val="22"/>
            <w:szCs w:val="22"/>
            <w:lang w:val="en-US"/>
          </w:rPr>
          <w:t>press</w:t>
        </w:r>
        <w:r w:rsidRPr="00AA7DF7">
          <w:rPr>
            <w:rStyle w:val="a9"/>
            <w:rFonts w:ascii="Georgia" w:hAnsi="Georgia"/>
            <w:sz w:val="22"/>
            <w:szCs w:val="22"/>
            <w:lang w:val="uk-UA"/>
          </w:rPr>
          <w:t>-</w:t>
        </w:r>
        <w:r w:rsidRPr="00AA7DF7">
          <w:rPr>
            <w:rStyle w:val="a9"/>
            <w:rFonts w:ascii="Georgia" w:hAnsi="Georgia"/>
            <w:sz w:val="22"/>
            <w:szCs w:val="22"/>
            <w:lang w:val="en-US"/>
          </w:rPr>
          <w:t>on</w:t>
        </w:r>
        <w:r w:rsidRPr="00AA7DF7">
          <w:rPr>
            <w:rStyle w:val="a9"/>
            <w:rFonts w:ascii="Georgia" w:hAnsi="Georgia"/>
            <w:sz w:val="22"/>
            <w:szCs w:val="22"/>
            <w:lang w:val="uk-UA"/>
          </w:rPr>
          <w:t>-</w:t>
        </w:r>
        <w:r w:rsidRPr="00AA7DF7">
          <w:rPr>
            <w:rStyle w:val="a9"/>
            <w:rFonts w:ascii="Georgia" w:hAnsi="Georgia"/>
            <w:sz w:val="22"/>
            <w:szCs w:val="22"/>
            <w:lang w:val="en-US"/>
          </w:rPr>
          <w:t>with</w:t>
        </w:r>
        <w:r w:rsidRPr="00AA7DF7">
          <w:rPr>
            <w:rStyle w:val="a9"/>
            <w:rFonts w:ascii="Georgia" w:hAnsi="Georgia"/>
            <w:sz w:val="22"/>
            <w:szCs w:val="22"/>
            <w:lang w:val="uk-UA"/>
          </w:rPr>
          <w:t>-</w:t>
        </w:r>
        <w:r w:rsidRPr="00AA7DF7">
          <w:rPr>
            <w:rStyle w:val="a9"/>
            <w:rFonts w:ascii="Georgia" w:hAnsi="Georgia"/>
            <w:sz w:val="22"/>
            <w:szCs w:val="22"/>
            <w:lang w:val="en-US"/>
          </w:rPr>
          <w:t>referendum</w:t>
        </w:r>
        <w:r w:rsidRPr="00AA7DF7">
          <w:rPr>
            <w:rStyle w:val="a9"/>
            <w:rFonts w:ascii="Georgia" w:hAnsi="Georgia"/>
            <w:sz w:val="22"/>
            <w:szCs w:val="22"/>
            <w:lang w:val="uk-UA"/>
          </w:rPr>
          <w:t>-</w:t>
        </w:r>
        <w:r w:rsidRPr="00AA7DF7">
          <w:rPr>
            <w:rStyle w:val="a9"/>
            <w:rFonts w:ascii="Georgia" w:hAnsi="Georgia"/>
            <w:sz w:val="22"/>
            <w:szCs w:val="22"/>
            <w:lang w:val="en-US"/>
          </w:rPr>
          <w:t>plan</w:t>
        </w:r>
        <w:r w:rsidRPr="00AA7DF7">
          <w:rPr>
            <w:rStyle w:val="a9"/>
            <w:rFonts w:ascii="Georgia" w:hAnsi="Georgia"/>
            <w:sz w:val="22"/>
            <w:szCs w:val="22"/>
            <w:lang w:val="uk-UA"/>
          </w:rPr>
          <w:t>-26279</w:t>
        </w:r>
      </w:hyperlink>
      <w:r w:rsidRPr="00AA7DF7">
        <w:rPr>
          <w:rStyle w:val="a9"/>
          <w:rFonts w:ascii="Georgia" w:hAnsi="Georgia"/>
          <w:sz w:val="22"/>
          <w:szCs w:val="22"/>
          <w:lang w:val="en-US"/>
        </w:rPr>
        <w:t xml:space="preserve">; </w:t>
      </w:r>
      <w:r w:rsidRPr="00AA7DF7">
        <w:rPr>
          <w:rFonts w:ascii="Georgia" w:hAnsi="Georgia"/>
          <w:sz w:val="22"/>
          <w:szCs w:val="22"/>
          <w:lang w:val="en-US"/>
        </w:rPr>
        <w:t>With Geneva Deal Dead Ukraine Could be Pivotal Moment for Inte</w:t>
      </w:r>
      <w:r w:rsidRPr="00AA7DF7">
        <w:rPr>
          <w:rFonts w:ascii="Georgia" w:hAnsi="Georgia"/>
          <w:sz w:val="22"/>
          <w:szCs w:val="22"/>
          <w:lang w:val="en-US"/>
        </w:rPr>
        <w:t>r</w:t>
      </w:r>
      <w:r w:rsidRPr="00AA7DF7">
        <w:rPr>
          <w:rFonts w:ascii="Georgia" w:hAnsi="Georgia"/>
          <w:sz w:val="22"/>
          <w:szCs w:val="22"/>
          <w:lang w:val="en-US"/>
        </w:rPr>
        <w:t xml:space="preserve">national Relations; </w:t>
      </w:r>
      <w:hyperlink r:id="rId30" w:history="1">
        <w:r w:rsidRPr="00AA7DF7">
          <w:rPr>
            <w:rStyle w:val="a9"/>
            <w:rFonts w:ascii="Georgia" w:hAnsi="Georgia"/>
            <w:sz w:val="22"/>
            <w:szCs w:val="22"/>
            <w:lang w:val="en-US"/>
          </w:rPr>
          <w:t>https</w:t>
        </w:r>
        <w:r w:rsidRPr="00AA7DF7">
          <w:rPr>
            <w:rStyle w:val="a9"/>
            <w:rFonts w:ascii="Georgia" w:hAnsi="Georgia"/>
            <w:sz w:val="22"/>
            <w:szCs w:val="22"/>
            <w:lang w:val="uk-UA"/>
          </w:rPr>
          <w:t>://</w:t>
        </w:r>
        <w:r w:rsidRPr="00AA7DF7">
          <w:rPr>
            <w:rStyle w:val="a9"/>
            <w:rFonts w:ascii="Georgia" w:hAnsi="Georgia"/>
            <w:sz w:val="22"/>
            <w:szCs w:val="22"/>
            <w:lang w:val="en-US"/>
          </w:rPr>
          <w:t>theconversation</w:t>
        </w:r>
        <w:r w:rsidRPr="00AA7DF7">
          <w:rPr>
            <w:rStyle w:val="a9"/>
            <w:rFonts w:ascii="Georgia" w:hAnsi="Georgia"/>
            <w:sz w:val="22"/>
            <w:szCs w:val="22"/>
            <w:lang w:val="uk-UA"/>
          </w:rPr>
          <w:t>.</w:t>
        </w:r>
        <w:r w:rsidRPr="00AA7DF7">
          <w:rPr>
            <w:rStyle w:val="a9"/>
            <w:rFonts w:ascii="Georgia" w:hAnsi="Georgia"/>
            <w:sz w:val="22"/>
            <w:szCs w:val="22"/>
            <w:lang w:val="en-US"/>
          </w:rPr>
          <w:t>com</w:t>
        </w:r>
        <w:r w:rsidRPr="00AA7DF7">
          <w:rPr>
            <w:rStyle w:val="a9"/>
            <w:rFonts w:ascii="Georgia" w:hAnsi="Georgia"/>
            <w:sz w:val="22"/>
            <w:szCs w:val="22"/>
            <w:lang w:val="uk-UA"/>
          </w:rPr>
          <w:t>/</w:t>
        </w:r>
        <w:r w:rsidRPr="00AA7DF7">
          <w:rPr>
            <w:rStyle w:val="a9"/>
            <w:rFonts w:ascii="Georgia" w:hAnsi="Georgia"/>
            <w:sz w:val="22"/>
            <w:szCs w:val="22"/>
            <w:lang w:val="en-US"/>
          </w:rPr>
          <w:t>with</w:t>
        </w:r>
        <w:r w:rsidRPr="00AA7DF7">
          <w:rPr>
            <w:rStyle w:val="a9"/>
            <w:rFonts w:ascii="Georgia" w:hAnsi="Georgia"/>
            <w:sz w:val="22"/>
            <w:szCs w:val="22"/>
            <w:lang w:val="uk-UA"/>
          </w:rPr>
          <w:t>-</w:t>
        </w:r>
        <w:r w:rsidRPr="00AA7DF7">
          <w:rPr>
            <w:rStyle w:val="a9"/>
            <w:rFonts w:ascii="Georgia" w:hAnsi="Georgia"/>
            <w:sz w:val="22"/>
            <w:szCs w:val="22"/>
            <w:lang w:val="en-US"/>
          </w:rPr>
          <w:t>geneva</w:t>
        </w:r>
        <w:r w:rsidRPr="00AA7DF7">
          <w:rPr>
            <w:rStyle w:val="a9"/>
            <w:rFonts w:ascii="Georgia" w:hAnsi="Georgia"/>
            <w:sz w:val="22"/>
            <w:szCs w:val="22"/>
            <w:lang w:val="uk-UA"/>
          </w:rPr>
          <w:t>-</w:t>
        </w:r>
        <w:r w:rsidRPr="00AA7DF7">
          <w:rPr>
            <w:rStyle w:val="a9"/>
            <w:rFonts w:ascii="Georgia" w:hAnsi="Georgia"/>
            <w:sz w:val="22"/>
            <w:szCs w:val="22"/>
            <w:lang w:val="en-US"/>
          </w:rPr>
          <w:t>deal</w:t>
        </w:r>
        <w:r w:rsidRPr="00AA7DF7">
          <w:rPr>
            <w:rStyle w:val="a9"/>
            <w:rFonts w:ascii="Georgia" w:hAnsi="Georgia"/>
            <w:sz w:val="22"/>
            <w:szCs w:val="22"/>
            <w:lang w:val="uk-UA"/>
          </w:rPr>
          <w:t>-</w:t>
        </w:r>
        <w:r w:rsidRPr="00AA7DF7">
          <w:rPr>
            <w:rStyle w:val="a9"/>
            <w:rFonts w:ascii="Georgia" w:hAnsi="Georgia"/>
            <w:sz w:val="22"/>
            <w:szCs w:val="22"/>
            <w:lang w:val="en-US"/>
          </w:rPr>
          <w:t>dead</w:t>
        </w:r>
        <w:r w:rsidRPr="00AA7DF7">
          <w:rPr>
            <w:rStyle w:val="a9"/>
            <w:rFonts w:ascii="Georgia" w:hAnsi="Georgia"/>
            <w:sz w:val="22"/>
            <w:szCs w:val="22"/>
            <w:lang w:val="uk-UA"/>
          </w:rPr>
          <w:t>-</w:t>
        </w:r>
        <w:r w:rsidRPr="00AA7DF7">
          <w:rPr>
            <w:rStyle w:val="a9"/>
            <w:rFonts w:ascii="Georgia" w:hAnsi="Georgia"/>
            <w:sz w:val="22"/>
            <w:szCs w:val="22"/>
            <w:lang w:val="en-US"/>
          </w:rPr>
          <w:t>ukraine</w:t>
        </w:r>
        <w:r w:rsidRPr="00AA7DF7">
          <w:rPr>
            <w:rStyle w:val="a9"/>
            <w:rFonts w:ascii="Georgia" w:hAnsi="Georgia"/>
            <w:sz w:val="22"/>
            <w:szCs w:val="22"/>
            <w:lang w:val="uk-UA"/>
          </w:rPr>
          <w:t>-</w:t>
        </w:r>
        <w:r w:rsidRPr="00AA7DF7">
          <w:rPr>
            <w:rStyle w:val="a9"/>
            <w:rFonts w:ascii="Georgia" w:hAnsi="Georgia"/>
            <w:sz w:val="22"/>
            <w:szCs w:val="22"/>
            <w:lang w:val="en-US"/>
          </w:rPr>
          <w:t>could</w:t>
        </w:r>
        <w:r w:rsidRPr="00AA7DF7">
          <w:rPr>
            <w:rStyle w:val="a9"/>
            <w:rFonts w:ascii="Georgia" w:hAnsi="Georgia"/>
            <w:sz w:val="22"/>
            <w:szCs w:val="22"/>
            <w:lang w:val="uk-UA"/>
          </w:rPr>
          <w:t>-</w:t>
        </w:r>
        <w:r w:rsidRPr="00AA7DF7">
          <w:rPr>
            <w:rStyle w:val="a9"/>
            <w:rFonts w:ascii="Georgia" w:hAnsi="Georgia"/>
            <w:sz w:val="22"/>
            <w:szCs w:val="22"/>
            <w:lang w:val="en-US"/>
          </w:rPr>
          <w:t>be</w:t>
        </w:r>
        <w:r w:rsidRPr="00AA7DF7">
          <w:rPr>
            <w:rStyle w:val="a9"/>
            <w:rFonts w:ascii="Georgia" w:hAnsi="Georgia"/>
            <w:sz w:val="22"/>
            <w:szCs w:val="22"/>
            <w:lang w:val="uk-UA"/>
          </w:rPr>
          <w:t>-</w:t>
        </w:r>
        <w:r w:rsidRPr="00AA7DF7">
          <w:rPr>
            <w:rStyle w:val="a9"/>
            <w:rFonts w:ascii="Georgia" w:hAnsi="Georgia"/>
            <w:sz w:val="22"/>
            <w:szCs w:val="22"/>
            <w:lang w:val="en-US"/>
          </w:rPr>
          <w:t>pivotal</w:t>
        </w:r>
        <w:r w:rsidRPr="00AA7DF7">
          <w:rPr>
            <w:rStyle w:val="a9"/>
            <w:rFonts w:ascii="Georgia" w:hAnsi="Georgia"/>
            <w:sz w:val="22"/>
            <w:szCs w:val="22"/>
            <w:lang w:val="uk-UA"/>
          </w:rPr>
          <w:t>-</w:t>
        </w:r>
        <w:r w:rsidRPr="00AA7DF7">
          <w:rPr>
            <w:rStyle w:val="a9"/>
            <w:rFonts w:ascii="Georgia" w:hAnsi="Georgia"/>
            <w:sz w:val="22"/>
            <w:szCs w:val="22"/>
            <w:lang w:val="en-US"/>
          </w:rPr>
          <w:t>moment</w:t>
        </w:r>
        <w:r w:rsidRPr="00AA7DF7">
          <w:rPr>
            <w:rStyle w:val="a9"/>
            <w:rFonts w:ascii="Georgia" w:hAnsi="Georgia"/>
            <w:sz w:val="22"/>
            <w:szCs w:val="22"/>
            <w:lang w:val="uk-UA"/>
          </w:rPr>
          <w:t>-</w:t>
        </w:r>
        <w:r w:rsidRPr="00AA7DF7">
          <w:rPr>
            <w:rStyle w:val="a9"/>
            <w:rFonts w:ascii="Georgia" w:hAnsi="Georgia"/>
            <w:sz w:val="22"/>
            <w:szCs w:val="22"/>
            <w:lang w:val="en-US"/>
          </w:rPr>
          <w:t>for</w:t>
        </w:r>
        <w:r w:rsidRPr="00AA7DF7">
          <w:rPr>
            <w:rStyle w:val="a9"/>
            <w:rFonts w:ascii="Georgia" w:hAnsi="Georgia"/>
            <w:sz w:val="22"/>
            <w:szCs w:val="22"/>
            <w:lang w:val="uk-UA"/>
          </w:rPr>
          <w:t>-</w:t>
        </w:r>
        <w:r w:rsidRPr="00AA7DF7">
          <w:rPr>
            <w:rStyle w:val="a9"/>
            <w:rFonts w:ascii="Georgia" w:hAnsi="Georgia"/>
            <w:sz w:val="22"/>
            <w:szCs w:val="22"/>
            <w:lang w:val="en-US"/>
          </w:rPr>
          <w:t>international</w:t>
        </w:r>
        <w:r w:rsidRPr="00AA7DF7">
          <w:rPr>
            <w:rStyle w:val="a9"/>
            <w:rFonts w:ascii="Georgia" w:hAnsi="Georgia"/>
            <w:sz w:val="22"/>
            <w:szCs w:val="22"/>
            <w:lang w:val="uk-UA"/>
          </w:rPr>
          <w:t>-</w:t>
        </w:r>
        <w:r w:rsidRPr="00AA7DF7">
          <w:rPr>
            <w:rStyle w:val="a9"/>
            <w:rFonts w:ascii="Georgia" w:hAnsi="Georgia"/>
            <w:sz w:val="22"/>
            <w:szCs w:val="22"/>
            <w:lang w:val="en-US"/>
          </w:rPr>
          <w:t>relations</w:t>
        </w:r>
        <w:r w:rsidRPr="00AA7DF7">
          <w:rPr>
            <w:rStyle w:val="a9"/>
            <w:rFonts w:ascii="Georgia" w:hAnsi="Georgia"/>
            <w:sz w:val="22"/>
            <w:szCs w:val="22"/>
            <w:lang w:val="uk-UA"/>
          </w:rPr>
          <w:t>-25921</w:t>
        </w:r>
      </w:hyperlink>
      <w:r w:rsidRPr="00AA7DF7">
        <w:rPr>
          <w:rStyle w:val="a9"/>
          <w:rFonts w:ascii="Georgia" w:hAnsi="Georgia"/>
          <w:sz w:val="22"/>
          <w:szCs w:val="22"/>
          <w:lang w:val="en-US"/>
        </w:rPr>
        <w:t xml:space="preserve">; </w:t>
      </w:r>
      <w:r w:rsidRPr="00AA7DF7">
        <w:rPr>
          <w:rFonts w:ascii="Georgia" w:hAnsi="Georgia"/>
          <w:sz w:val="22"/>
          <w:szCs w:val="22"/>
          <w:lang w:val="en-US"/>
        </w:rPr>
        <w:t xml:space="preserve">All Eyes on Russia as Ukraine Hurtles Towards Civil War; </w:t>
      </w:r>
      <w:hyperlink r:id="rId31" w:history="1">
        <w:r w:rsidRPr="00AA7DF7">
          <w:rPr>
            <w:rStyle w:val="a9"/>
            <w:rFonts w:ascii="Georgia" w:hAnsi="Georgia"/>
            <w:sz w:val="22"/>
            <w:szCs w:val="22"/>
            <w:lang w:val="en-US"/>
          </w:rPr>
          <w:t>https</w:t>
        </w:r>
        <w:r w:rsidRPr="00AA7DF7">
          <w:rPr>
            <w:rStyle w:val="a9"/>
            <w:rFonts w:ascii="Georgia" w:hAnsi="Georgia"/>
            <w:sz w:val="22"/>
            <w:szCs w:val="22"/>
            <w:lang w:val="uk-UA"/>
          </w:rPr>
          <w:t>://</w:t>
        </w:r>
        <w:r w:rsidRPr="00AA7DF7">
          <w:rPr>
            <w:rStyle w:val="a9"/>
            <w:rFonts w:ascii="Georgia" w:hAnsi="Georgia"/>
            <w:sz w:val="22"/>
            <w:szCs w:val="22"/>
            <w:lang w:val="en-US"/>
          </w:rPr>
          <w:t>theconversation</w:t>
        </w:r>
        <w:r w:rsidRPr="00AA7DF7">
          <w:rPr>
            <w:rStyle w:val="a9"/>
            <w:rFonts w:ascii="Georgia" w:hAnsi="Georgia"/>
            <w:sz w:val="22"/>
            <w:szCs w:val="22"/>
            <w:lang w:val="uk-UA"/>
          </w:rPr>
          <w:t>.</w:t>
        </w:r>
        <w:r w:rsidRPr="00AA7DF7">
          <w:rPr>
            <w:rStyle w:val="a9"/>
            <w:rFonts w:ascii="Georgia" w:hAnsi="Georgia"/>
            <w:sz w:val="22"/>
            <w:szCs w:val="22"/>
            <w:lang w:val="en-US"/>
          </w:rPr>
          <w:t>com</w:t>
        </w:r>
        <w:r w:rsidRPr="00AA7DF7">
          <w:rPr>
            <w:rStyle w:val="a9"/>
            <w:rFonts w:ascii="Georgia" w:hAnsi="Georgia"/>
            <w:sz w:val="22"/>
            <w:szCs w:val="22"/>
            <w:lang w:val="uk-UA"/>
          </w:rPr>
          <w:t>/</w:t>
        </w:r>
        <w:r w:rsidRPr="00AA7DF7">
          <w:rPr>
            <w:rStyle w:val="a9"/>
            <w:rFonts w:ascii="Georgia" w:hAnsi="Georgia"/>
            <w:sz w:val="22"/>
            <w:szCs w:val="22"/>
            <w:lang w:val="en-US"/>
          </w:rPr>
          <w:t>all</w:t>
        </w:r>
        <w:r w:rsidRPr="00AA7DF7">
          <w:rPr>
            <w:rStyle w:val="a9"/>
            <w:rFonts w:ascii="Georgia" w:hAnsi="Georgia"/>
            <w:sz w:val="22"/>
            <w:szCs w:val="22"/>
            <w:lang w:val="uk-UA"/>
          </w:rPr>
          <w:t>-</w:t>
        </w:r>
        <w:r w:rsidRPr="00AA7DF7">
          <w:rPr>
            <w:rStyle w:val="a9"/>
            <w:rFonts w:ascii="Georgia" w:hAnsi="Georgia"/>
            <w:sz w:val="22"/>
            <w:szCs w:val="22"/>
            <w:lang w:val="en-US"/>
          </w:rPr>
          <w:t>eyes</w:t>
        </w:r>
        <w:r w:rsidRPr="00AA7DF7">
          <w:rPr>
            <w:rStyle w:val="a9"/>
            <w:rFonts w:ascii="Georgia" w:hAnsi="Georgia"/>
            <w:sz w:val="22"/>
            <w:szCs w:val="22"/>
            <w:lang w:val="uk-UA"/>
          </w:rPr>
          <w:t>-</w:t>
        </w:r>
        <w:r w:rsidRPr="00AA7DF7">
          <w:rPr>
            <w:rStyle w:val="a9"/>
            <w:rFonts w:ascii="Georgia" w:hAnsi="Georgia"/>
            <w:sz w:val="22"/>
            <w:szCs w:val="22"/>
            <w:lang w:val="en-US"/>
          </w:rPr>
          <w:t>on</w:t>
        </w:r>
        <w:r w:rsidRPr="00AA7DF7">
          <w:rPr>
            <w:rStyle w:val="a9"/>
            <w:rFonts w:ascii="Georgia" w:hAnsi="Georgia"/>
            <w:sz w:val="22"/>
            <w:szCs w:val="22"/>
            <w:lang w:val="uk-UA"/>
          </w:rPr>
          <w:t>-</w:t>
        </w:r>
        <w:r w:rsidRPr="00AA7DF7">
          <w:rPr>
            <w:rStyle w:val="a9"/>
            <w:rFonts w:ascii="Georgia" w:hAnsi="Georgia"/>
            <w:sz w:val="22"/>
            <w:szCs w:val="22"/>
            <w:lang w:val="en-US"/>
          </w:rPr>
          <w:t>russia</w:t>
        </w:r>
        <w:r w:rsidRPr="00AA7DF7">
          <w:rPr>
            <w:rStyle w:val="a9"/>
            <w:rFonts w:ascii="Georgia" w:hAnsi="Georgia"/>
            <w:sz w:val="22"/>
            <w:szCs w:val="22"/>
            <w:lang w:val="uk-UA"/>
          </w:rPr>
          <w:t>-</w:t>
        </w:r>
        <w:r w:rsidRPr="00AA7DF7">
          <w:rPr>
            <w:rStyle w:val="a9"/>
            <w:rFonts w:ascii="Georgia" w:hAnsi="Georgia"/>
            <w:sz w:val="22"/>
            <w:szCs w:val="22"/>
            <w:lang w:val="en-US"/>
          </w:rPr>
          <w:t>as</w:t>
        </w:r>
        <w:r w:rsidRPr="00AA7DF7">
          <w:rPr>
            <w:rStyle w:val="a9"/>
            <w:rFonts w:ascii="Georgia" w:hAnsi="Georgia"/>
            <w:sz w:val="22"/>
            <w:szCs w:val="22"/>
            <w:lang w:val="uk-UA"/>
          </w:rPr>
          <w:t>-</w:t>
        </w:r>
        <w:r w:rsidRPr="00AA7DF7">
          <w:rPr>
            <w:rStyle w:val="a9"/>
            <w:rFonts w:ascii="Georgia" w:hAnsi="Georgia"/>
            <w:sz w:val="22"/>
            <w:szCs w:val="22"/>
            <w:lang w:val="en-US"/>
          </w:rPr>
          <w:t>ukraine</w:t>
        </w:r>
        <w:r w:rsidRPr="00AA7DF7">
          <w:rPr>
            <w:rStyle w:val="a9"/>
            <w:rFonts w:ascii="Georgia" w:hAnsi="Georgia"/>
            <w:sz w:val="22"/>
            <w:szCs w:val="22"/>
            <w:lang w:val="uk-UA"/>
          </w:rPr>
          <w:t>-</w:t>
        </w:r>
        <w:r w:rsidRPr="00AA7DF7">
          <w:rPr>
            <w:rStyle w:val="a9"/>
            <w:rFonts w:ascii="Georgia" w:hAnsi="Georgia"/>
            <w:sz w:val="22"/>
            <w:szCs w:val="22"/>
            <w:lang w:val="en-US"/>
          </w:rPr>
          <w:t>hurtles</w:t>
        </w:r>
        <w:r w:rsidRPr="00AA7DF7">
          <w:rPr>
            <w:rStyle w:val="a9"/>
            <w:rFonts w:ascii="Georgia" w:hAnsi="Georgia"/>
            <w:sz w:val="22"/>
            <w:szCs w:val="22"/>
            <w:lang w:val="uk-UA"/>
          </w:rPr>
          <w:t>-</w:t>
        </w:r>
        <w:r w:rsidRPr="00AA7DF7">
          <w:rPr>
            <w:rStyle w:val="a9"/>
            <w:rFonts w:ascii="Georgia" w:hAnsi="Georgia"/>
            <w:sz w:val="22"/>
            <w:szCs w:val="22"/>
            <w:lang w:val="en-US"/>
          </w:rPr>
          <w:t>towards</w:t>
        </w:r>
        <w:r w:rsidRPr="00AA7DF7">
          <w:rPr>
            <w:rStyle w:val="a9"/>
            <w:rFonts w:ascii="Georgia" w:hAnsi="Georgia"/>
            <w:sz w:val="22"/>
            <w:szCs w:val="22"/>
            <w:lang w:val="uk-UA"/>
          </w:rPr>
          <w:t>-</w:t>
        </w:r>
        <w:r w:rsidRPr="00AA7DF7">
          <w:rPr>
            <w:rStyle w:val="a9"/>
            <w:rFonts w:ascii="Georgia" w:hAnsi="Georgia"/>
            <w:sz w:val="22"/>
            <w:szCs w:val="22"/>
            <w:lang w:val="en-US"/>
          </w:rPr>
          <w:t>civil</w:t>
        </w:r>
        <w:r w:rsidRPr="00AA7DF7">
          <w:rPr>
            <w:rStyle w:val="a9"/>
            <w:rFonts w:ascii="Georgia" w:hAnsi="Georgia"/>
            <w:sz w:val="22"/>
            <w:szCs w:val="22"/>
            <w:lang w:val="uk-UA"/>
          </w:rPr>
          <w:t>-</w:t>
        </w:r>
        <w:r w:rsidRPr="00AA7DF7">
          <w:rPr>
            <w:rStyle w:val="a9"/>
            <w:rFonts w:ascii="Georgia" w:hAnsi="Georgia"/>
            <w:sz w:val="22"/>
            <w:szCs w:val="22"/>
            <w:lang w:val="en-US"/>
          </w:rPr>
          <w:t>war</w:t>
        </w:r>
        <w:r w:rsidRPr="00AA7DF7">
          <w:rPr>
            <w:rStyle w:val="a9"/>
            <w:rFonts w:ascii="Georgia" w:hAnsi="Georgia"/>
            <w:sz w:val="22"/>
            <w:szCs w:val="22"/>
            <w:lang w:val="uk-UA"/>
          </w:rPr>
          <w:t>-25400</w:t>
        </w:r>
      </w:hyperlink>
      <w:r w:rsidRPr="00AA7DF7">
        <w:rPr>
          <w:rStyle w:val="a9"/>
          <w:rFonts w:ascii="Georgia" w:hAnsi="Georgia"/>
          <w:sz w:val="22"/>
          <w:szCs w:val="22"/>
          <w:lang w:val="en-US"/>
        </w:rPr>
        <w:t xml:space="preserve">; </w:t>
      </w:r>
      <w:r w:rsidRPr="00AA7DF7">
        <w:rPr>
          <w:rFonts w:ascii="Georgia" w:hAnsi="Georgia"/>
          <w:sz w:val="22"/>
          <w:szCs w:val="22"/>
          <w:lang w:val="en-US"/>
        </w:rPr>
        <w:t xml:space="preserve">Ukraine Veers Closer to Collapse as Activists in Donetsk Proclaim People’s Republic; </w:t>
      </w:r>
      <w:hyperlink r:id="rId32" w:history="1">
        <w:r w:rsidRPr="00AA7DF7">
          <w:rPr>
            <w:rStyle w:val="a9"/>
            <w:rFonts w:ascii="Georgia" w:hAnsi="Georgia"/>
            <w:sz w:val="22"/>
            <w:szCs w:val="22"/>
            <w:lang w:val="en-US"/>
          </w:rPr>
          <w:t>https</w:t>
        </w:r>
        <w:r w:rsidRPr="00AA7DF7">
          <w:rPr>
            <w:rStyle w:val="a9"/>
            <w:rFonts w:ascii="Georgia" w:hAnsi="Georgia"/>
            <w:sz w:val="22"/>
            <w:szCs w:val="22"/>
            <w:lang w:val="uk-UA"/>
          </w:rPr>
          <w:t>://</w:t>
        </w:r>
        <w:r w:rsidRPr="00AA7DF7">
          <w:rPr>
            <w:rStyle w:val="a9"/>
            <w:rFonts w:ascii="Georgia" w:hAnsi="Georgia"/>
            <w:sz w:val="22"/>
            <w:szCs w:val="22"/>
            <w:lang w:val="en-US"/>
          </w:rPr>
          <w:t>theconversation</w:t>
        </w:r>
        <w:r w:rsidRPr="00AA7DF7">
          <w:rPr>
            <w:rStyle w:val="a9"/>
            <w:rFonts w:ascii="Georgia" w:hAnsi="Georgia"/>
            <w:sz w:val="22"/>
            <w:szCs w:val="22"/>
            <w:lang w:val="uk-UA"/>
          </w:rPr>
          <w:t>.</w:t>
        </w:r>
        <w:r w:rsidRPr="00AA7DF7">
          <w:rPr>
            <w:rStyle w:val="a9"/>
            <w:rFonts w:ascii="Georgia" w:hAnsi="Georgia"/>
            <w:sz w:val="22"/>
            <w:szCs w:val="22"/>
            <w:lang w:val="en-US"/>
          </w:rPr>
          <w:t>com</w:t>
        </w:r>
        <w:r w:rsidRPr="00AA7DF7">
          <w:rPr>
            <w:rStyle w:val="a9"/>
            <w:rFonts w:ascii="Georgia" w:hAnsi="Georgia"/>
            <w:sz w:val="22"/>
            <w:szCs w:val="22"/>
            <w:lang w:val="uk-UA"/>
          </w:rPr>
          <w:t>/</w:t>
        </w:r>
        <w:r w:rsidRPr="00AA7DF7">
          <w:rPr>
            <w:rStyle w:val="a9"/>
            <w:rFonts w:ascii="Georgia" w:hAnsi="Georgia"/>
            <w:sz w:val="22"/>
            <w:szCs w:val="22"/>
            <w:lang w:val="en-US"/>
          </w:rPr>
          <w:t>ukraine</w:t>
        </w:r>
        <w:r w:rsidRPr="00AA7DF7">
          <w:rPr>
            <w:rStyle w:val="a9"/>
            <w:rFonts w:ascii="Georgia" w:hAnsi="Georgia"/>
            <w:sz w:val="22"/>
            <w:szCs w:val="22"/>
            <w:lang w:val="uk-UA"/>
          </w:rPr>
          <w:t>-</w:t>
        </w:r>
        <w:r w:rsidRPr="00AA7DF7">
          <w:rPr>
            <w:rStyle w:val="a9"/>
            <w:rFonts w:ascii="Georgia" w:hAnsi="Georgia"/>
            <w:sz w:val="22"/>
            <w:szCs w:val="22"/>
            <w:lang w:val="en-US"/>
          </w:rPr>
          <w:t>veers</w:t>
        </w:r>
        <w:r w:rsidRPr="00AA7DF7">
          <w:rPr>
            <w:rStyle w:val="a9"/>
            <w:rFonts w:ascii="Georgia" w:hAnsi="Georgia"/>
            <w:sz w:val="22"/>
            <w:szCs w:val="22"/>
            <w:lang w:val="uk-UA"/>
          </w:rPr>
          <w:t>-</w:t>
        </w:r>
        <w:r w:rsidRPr="00AA7DF7">
          <w:rPr>
            <w:rStyle w:val="a9"/>
            <w:rFonts w:ascii="Georgia" w:hAnsi="Georgia"/>
            <w:sz w:val="22"/>
            <w:szCs w:val="22"/>
            <w:lang w:val="en-US"/>
          </w:rPr>
          <w:t>closer</w:t>
        </w:r>
        <w:r w:rsidRPr="00AA7DF7">
          <w:rPr>
            <w:rStyle w:val="a9"/>
            <w:rFonts w:ascii="Georgia" w:hAnsi="Georgia"/>
            <w:sz w:val="22"/>
            <w:szCs w:val="22"/>
            <w:lang w:val="uk-UA"/>
          </w:rPr>
          <w:t>-</w:t>
        </w:r>
        <w:r w:rsidRPr="00AA7DF7">
          <w:rPr>
            <w:rStyle w:val="a9"/>
            <w:rFonts w:ascii="Georgia" w:hAnsi="Georgia"/>
            <w:sz w:val="22"/>
            <w:szCs w:val="22"/>
            <w:lang w:val="en-US"/>
          </w:rPr>
          <w:t>to</w:t>
        </w:r>
        <w:r w:rsidRPr="00AA7DF7">
          <w:rPr>
            <w:rStyle w:val="a9"/>
            <w:rFonts w:ascii="Georgia" w:hAnsi="Georgia"/>
            <w:sz w:val="22"/>
            <w:szCs w:val="22"/>
            <w:lang w:val="uk-UA"/>
          </w:rPr>
          <w:t>-</w:t>
        </w:r>
        <w:r w:rsidRPr="00AA7DF7">
          <w:rPr>
            <w:rStyle w:val="a9"/>
            <w:rFonts w:ascii="Georgia" w:hAnsi="Georgia"/>
            <w:sz w:val="22"/>
            <w:szCs w:val="22"/>
            <w:lang w:val="en-US"/>
          </w:rPr>
          <w:t>collapse</w:t>
        </w:r>
        <w:r w:rsidRPr="00AA7DF7">
          <w:rPr>
            <w:rStyle w:val="a9"/>
            <w:rFonts w:ascii="Georgia" w:hAnsi="Georgia"/>
            <w:sz w:val="22"/>
            <w:szCs w:val="22"/>
            <w:lang w:val="uk-UA"/>
          </w:rPr>
          <w:t>-</w:t>
        </w:r>
        <w:r w:rsidRPr="00AA7DF7">
          <w:rPr>
            <w:rStyle w:val="a9"/>
            <w:rFonts w:ascii="Georgia" w:hAnsi="Georgia"/>
            <w:sz w:val="22"/>
            <w:szCs w:val="22"/>
            <w:lang w:val="en-US"/>
          </w:rPr>
          <w:t>as</w:t>
        </w:r>
        <w:r w:rsidRPr="00AA7DF7">
          <w:rPr>
            <w:rStyle w:val="a9"/>
            <w:rFonts w:ascii="Georgia" w:hAnsi="Georgia"/>
            <w:sz w:val="22"/>
            <w:szCs w:val="22"/>
            <w:lang w:val="uk-UA"/>
          </w:rPr>
          <w:t>-</w:t>
        </w:r>
        <w:r w:rsidRPr="00AA7DF7">
          <w:rPr>
            <w:rStyle w:val="a9"/>
            <w:rFonts w:ascii="Georgia" w:hAnsi="Georgia"/>
            <w:sz w:val="22"/>
            <w:szCs w:val="22"/>
            <w:lang w:val="en-US"/>
          </w:rPr>
          <w:t>activists</w:t>
        </w:r>
        <w:r w:rsidRPr="00AA7DF7">
          <w:rPr>
            <w:rStyle w:val="a9"/>
            <w:rFonts w:ascii="Georgia" w:hAnsi="Georgia"/>
            <w:sz w:val="22"/>
            <w:szCs w:val="22"/>
            <w:lang w:val="uk-UA"/>
          </w:rPr>
          <w:t>-</w:t>
        </w:r>
        <w:r w:rsidRPr="00AA7DF7">
          <w:rPr>
            <w:rStyle w:val="a9"/>
            <w:rFonts w:ascii="Georgia" w:hAnsi="Georgia"/>
            <w:sz w:val="22"/>
            <w:szCs w:val="22"/>
            <w:lang w:val="en-US"/>
          </w:rPr>
          <w:t>in</w:t>
        </w:r>
        <w:r w:rsidRPr="00AA7DF7">
          <w:rPr>
            <w:rStyle w:val="a9"/>
            <w:rFonts w:ascii="Georgia" w:hAnsi="Georgia"/>
            <w:sz w:val="22"/>
            <w:szCs w:val="22"/>
            <w:lang w:val="uk-UA"/>
          </w:rPr>
          <w:t>-</w:t>
        </w:r>
        <w:r w:rsidRPr="00AA7DF7">
          <w:rPr>
            <w:rStyle w:val="a9"/>
            <w:rFonts w:ascii="Georgia" w:hAnsi="Georgia"/>
            <w:sz w:val="22"/>
            <w:szCs w:val="22"/>
            <w:lang w:val="en-US"/>
          </w:rPr>
          <w:t>donetsk</w:t>
        </w:r>
        <w:r w:rsidRPr="00AA7DF7">
          <w:rPr>
            <w:rStyle w:val="a9"/>
            <w:rFonts w:ascii="Georgia" w:hAnsi="Georgia"/>
            <w:sz w:val="22"/>
            <w:szCs w:val="22"/>
            <w:lang w:val="uk-UA"/>
          </w:rPr>
          <w:t>-</w:t>
        </w:r>
        <w:r w:rsidRPr="00AA7DF7">
          <w:rPr>
            <w:rStyle w:val="a9"/>
            <w:rFonts w:ascii="Georgia" w:hAnsi="Georgia"/>
            <w:sz w:val="22"/>
            <w:szCs w:val="22"/>
            <w:lang w:val="en-US"/>
          </w:rPr>
          <w:t>proclaim</w:t>
        </w:r>
        <w:r w:rsidRPr="00AA7DF7">
          <w:rPr>
            <w:rStyle w:val="a9"/>
            <w:rFonts w:ascii="Georgia" w:hAnsi="Georgia"/>
            <w:sz w:val="22"/>
            <w:szCs w:val="22"/>
            <w:lang w:val="uk-UA"/>
          </w:rPr>
          <w:t>-</w:t>
        </w:r>
        <w:r w:rsidRPr="00AA7DF7">
          <w:rPr>
            <w:rStyle w:val="a9"/>
            <w:rFonts w:ascii="Georgia" w:hAnsi="Georgia"/>
            <w:sz w:val="22"/>
            <w:szCs w:val="22"/>
            <w:lang w:val="en-US"/>
          </w:rPr>
          <w:t>peoples</w:t>
        </w:r>
        <w:r w:rsidRPr="00AA7DF7">
          <w:rPr>
            <w:rStyle w:val="a9"/>
            <w:rFonts w:ascii="Georgia" w:hAnsi="Georgia"/>
            <w:sz w:val="22"/>
            <w:szCs w:val="22"/>
            <w:lang w:val="uk-UA"/>
          </w:rPr>
          <w:t>-</w:t>
        </w:r>
        <w:r w:rsidRPr="00AA7DF7">
          <w:rPr>
            <w:rStyle w:val="a9"/>
            <w:rFonts w:ascii="Georgia" w:hAnsi="Georgia"/>
            <w:sz w:val="22"/>
            <w:szCs w:val="22"/>
            <w:lang w:val="en-US"/>
          </w:rPr>
          <w:t>republic</w:t>
        </w:r>
        <w:r w:rsidRPr="00AA7DF7">
          <w:rPr>
            <w:rStyle w:val="a9"/>
            <w:rFonts w:ascii="Georgia" w:hAnsi="Georgia"/>
            <w:sz w:val="22"/>
            <w:szCs w:val="22"/>
            <w:lang w:val="uk-UA"/>
          </w:rPr>
          <w:t>-25351</w:t>
        </w:r>
      </w:hyperlink>
    </w:p>
    <w:p w:rsidR="00D971FC" w:rsidRDefault="00D971FC" w:rsidP="00AA7DF7">
      <w:pPr>
        <w:autoSpaceDE w:val="0"/>
        <w:autoSpaceDN w:val="0"/>
        <w:adjustRightInd w:val="0"/>
        <w:spacing w:before="40" w:after="40" w:line="288" w:lineRule="auto"/>
        <w:ind w:firstLine="567"/>
        <w:jc w:val="both"/>
        <w:rPr>
          <w:rFonts w:ascii="Georgia" w:eastAsia="ArialNarrow" w:hAnsi="Georgia" w:cs="ArialNarrow"/>
          <w:b/>
          <w:sz w:val="22"/>
          <w:szCs w:val="22"/>
          <w:lang w:val="en-US"/>
        </w:rPr>
      </w:pPr>
    </w:p>
    <w:p w:rsidR="009407D0" w:rsidRPr="00196482" w:rsidRDefault="00502919" w:rsidP="00AA7DF7">
      <w:pPr>
        <w:autoSpaceDE w:val="0"/>
        <w:autoSpaceDN w:val="0"/>
        <w:adjustRightInd w:val="0"/>
        <w:spacing w:before="40" w:after="40" w:line="288" w:lineRule="auto"/>
        <w:ind w:firstLine="567"/>
        <w:jc w:val="both"/>
        <w:rPr>
          <w:rFonts w:ascii="Georgia" w:eastAsia="ArialNarrow" w:hAnsi="Georgia" w:cs="ArialNarrow"/>
          <w:b/>
          <w:color w:val="17365D" w:themeColor="text2" w:themeShade="BF"/>
          <w:sz w:val="22"/>
          <w:szCs w:val="22"/>
          <w:lang w:val="en-US"/>
        </w:rPr>
      </w:pPr>
      <w:r w:rsidRPr="00196482">
        <w:rPr>
          <w:rFonts w:ascii="Georgia" w:eastAsia="ArialNarrow" w:hAnsi="Georgia" w:cs="ArialNarrow"/>
          <w:b/>
          <w:color w:val="17365D" w:themeColor="text2" w:themeShade="BF"/>
          <w:sz w:val="22"/>
          <w:szCs w:val="22"/>
          <w:lang w:val="en-US"/>
        </w:rPr>
        <w:t>Other</w:t>
      </w:r>
      <w:r w:rsidR="0005100D">
        <w:rPr>
          <w:rFonts w:ascii="Georgia" w:eastAsia="ArialNarrow" w:hAnsi="Georgia" w:cs="ArialNarrow"/>
          <w:b/>
          <w:color w:val="17365D" w:themeColor="text2" w:themeShade="BF"/>
          <w:sz w:val="22"/>
          <w:szCs w:val="22"/>
          <w:lang w:val="en-US"/>
        </w:rPr>
        <w:t>s</w:t>
      </w:r>
    </w:p>
    <w:p w:rsidR="00196482" w:rsidRPr="00AA7DF7" w:rsidRDefault="00196482" w:rsidP="00AA7DF7">
      <w:pPr>
        <w:autoSpaceDE w:val="0"/>
        <w:autoSpaceDN w:val="0"/>
        <w:adjustRightInd w:val="0"/>
        <w:spacing w:before="40" w:after="40" w:line="288" w:lineRule="auto"/>
        <w:ind w:firstLine="567"/>
        <w:jc w:val="both"/>
        <w:rPr>
          <w:rFonts w:ascii="Georgia" w:eastAsia="ArialNarrow" w:hAnsi="Georgia" w:cs="ArialNarrow"/>
          <w:b/>
          <w:sz w:val="22"/>
          <w:szCs w:val="22"/>
          <w:lang w:val="en-US"/>
        </w:rPr>
      </w:pPr>
    </w:p>
    <w:p w:rsidR="004A4FBF" w:rsidRPr="00AA7DF7" w:rsidRDefault="004A4FBF"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 xml:space="preserve">Jean Monnet Information and Research project </w:t>
      </w:r>
      <w:r w:rsidRPr="00AA7DF7">
        <w:rPr>
          <w:rFonts w:ascii="Georgia" w:eastAsia="ArialNarrow" w:hAnsi="Georgia" w:cs="ArialNarrow"/>
          <w:b/>
          <w:sz w:val="22"/>
          <w:szCs w:val="22"/>
          <w:lang w:val="en-GB"/>
        </w:rPr>
        <w:t>‘Towards a More Resilient European Neighbourhood: Security Cooperation and the Management of Current and Future Threats in Europe’s Strategic Orbit’</w:t>
      </w:r>
      <w:r w:rsidRPr="00AA7DF7">
        <w:rPr>
          <w:rFonts w:ascii="Georgia" w:eastAsia="ArialNarrow" w:hAnsi="Georgia" w:cs="ArialNarrow"/>
          <w:sz w:val="22"/>
          <w:szCs w:val="22"/>
          <w:lang w:val="en-GB"/>
        </w:rPr>
        <w:t xml:space="preserve"> has been built on experience and advantages of three Jean Monnet information and research activities, implemented by International Association for Instit</w:t>
      </w:r>
      <w:r w:rsidRPr="00AA7DF7">
        <w:rPr>
          <w:rFonts w:ascii="Georgia" w:eastAsia="ArialNarrow" w:hAnsi="Georgia" w:cs="ArialNarrow"/>
          <w:sz w:val="22"/>
          <w:szCs w:val="22"/>
          <w:lang w:val="en-GB"/>
        </w:rPr>
        <w:t>u</w:t>
      </w:r>
      <w:r w:rsidRPr="00AA7DF7">
        <w:rPr>
          <w:rFonts w:ascii="Georgia" w:eastAsia="ArialNarrow" w:hAnsi="Georgia" w:cs="ArialNarrow"/>
          <w:sz w:val="22"/>
          <w:szCs w:val="22"/>
          <w:lang w:val="en-GB"/>
        </w:rPr>
        <w:t>tional Studies in Ukraine and led by Tetyana Malyarenko in cooperation with Prof. Stefan Wolff</w:t>
      </w:r>
      <w:r w:rsidR="00E81944">
        <w:rPr>
          <w:rFonts w:ascii="Georgia" w:eastAsia="ArialNarrow" w:hAnsi="Georgia" w:cs="ArialNarrow"/>
          <w:sz w:val="22"/>
          <w:szCs w:val="22"/>
          <w:lang w:val="en-GB"/>
        </w:rPr>
        <w:t>, university of Birmingham, UK</w:t>
      </w:r>
      <w:r w:rsidRPr="00AA7DF7">
        <w:rPr>
          <w:rFonts w:ascii="Georgia" w:eastAsia="ArialNarrow" w:hAnsi="Georgia" w:cs="ArialNarrow"/>
          <w:sz w:val="22"/>
          <w:szCs w:val="22"/>
          <w:lang w:val="en-GB"/>
        </w:rPr>
        <w:t xml:space="preserve">. The </w:t>
      </w:r>
      <w:r w:rsidRPr="00E81944">
        <w:rPr>
          <w:rFonts w:ascii="Georgia" w:eastAsia="ArialNarrow" w:hAnsi="Georgia" w:cs="ArialNarrow"/>
          <w:b/>
          <w:sz w:val="22"/>
          <w:szCs w:val="22"/>
          <w:lang w:val="en-GB"/>
        </w:rPr>
        <w:t>first project</w:t>
      </w:r>
      <w:r w:rsidRPr="00AA7DF7">
        <w:rPr>
          <w:rFonts w:ascii="Georgia" w:eastAsia="ArialNarrow" w:hAnsi="Georgia" w:cs="ArialNarrow"/>
          <w:sz w:val="22"/>
          <w:szCs w:val="22"/>
          <w:lang w:val="en-GB"/>
        </w:rPr>
        <w:t xml:space="preserve"> </w:t>
      </w:r>
      <w:r w:rsidRPr="00AA7DF7">
        <w:rPr>
          <w:rFonts w:ascii="Georgia" w:eastAsia="ArialNarrow" w:hAnsi="Georgia" w:cs="ArialNarrow"/>
          <w:color w:val="17365D" w:themeColor="text2" w:themeShade="BF"/>
          <w:sz w:val="22"/>
          <w:szCs w:val="22"/>
          <w:lang w:val="en-GB"/>
        </w:rPr>
        <w:t>(</w:t>
      </w:r>
      <w:r w:rsidRPr="00AA7DF7">
        <w:rPr>
          <w:rFonts w:ascii="Georgia" w:eastAsia="ArialNarrow" w:hAnsi="Georgia" w:cs="ArialNarrow"/>
          <w:b/>
          <w:bCs/>
          <w:i/>
          <w:iCs/>
          <w:color w:val="17365D" w:themeColor="text2" w:themeShade="BF"/>
          <w:sz w:val="22"/>
          <w:szCs w:val="22"/>
          <w:lang w:val="en-GB"/>
        </w:rPr>
        <w:t>2008-2009 ‘Europe’s Evolving Security Architecture: Integration, Cooperation or Confrontation?’</w:t>
      </w:r>
      <w:r w:rsidRPr="00AA7DF7">
        <w:rPr>
          <w:rFonts w:ascii="Georgia" w:eastAsia="ArialNarrow" w:hAnsi="Georgia" w:cs="ArialNarrow"/>
          <w:color w:val="17365D" w:themeColor="text2" w:themeShade="BF"/>
          <w:sz w:val="22"/>
          <w:szCs w:val="22"/>
          <w:lang w:val="en-GB"/>
        </w:rPr>
        <w:t>)</w:t>
      </w:r>
      <w:r w:rsidRPr="00AA7DF7">
        <w:rPr>
          <w:rFonts w:ascii="Georgia" w:eastAsia="ArialNarrow" w:hAnsi="Georgia" w:cs="ArialNarrow"/>
          <w:sz w:val="22"/>
          <w:szCs w:val="22"/>
          <w:lang w:val="en-GB"/>
        </w:rPr>
        <w:t xml:space="preserve"> was running for one year; it consisted of web-based learning – Advanced Distance Learning Working Groups, a four day winter institute in Donetsk, Ukraine and a twelve-day summer institute in Yalta, Ukraine. At the core of the second project </w:t>
      </w:r>
      <w:r w:rsidRPr="00AA7DF7">
        <w:rPr>
          <w:rFonts w:ascii="Georgia" w:eastAsia="ArialNarrow" w:hAnsi="Georgia" w:cs="ArialNarrow"/>
          <w:color w:val="17365D" w:themeColor="text2" w:themeShade="BF"/>
          <w:sz w:val="22"/>
          <w:szCs w:val="22"/>
          <w:lang w:val="en-GB"/>
        </w:rPr>
        <w:t>(</w:t>
      </w:r>
      <w:r w:rsidRPr="00AA7DF7">
        <w:rPr>
          <w:rFonts w:ascii="Georgia" w:eastAsia="ArialNarrow" w:hAnsi="Georgia" w:cs="ArialNarrow"/>
          <w:b/>
          <w:bCs/>
          <w:i/>
          <w:iCs/>
          <w:color w:val="17365D" w:themeColor="text2" w:themeShade="BF"/>
          <w:sz w:val="22"/>
          <w:szCs w:val="22"/>
          <w:lang w:val="en-GB"/>
        </w:rPr>
        <w:t>2010-2011 ‘Human Security and Security Strategy: Institutions and Policies in a European Perspective’</w:t>
      </w:r>
      <w:r w:rsidRPr="00AA7DF7">
        <w:rPr>
          <w:rFonts w:ascii="Georgia" w:eastAsia="ArialNarrow" w:hAnsi="Georgia" w:cs="ArialNarrow"/>
          <w:color w:val="17365D" w:themeColor="text2" w:themeShade="BF"/>
          <w:sz w:val="22"/>
          <w:szCs w:val="22"/>
          <w:lang w:val="en-GB"/>
        </w:rPr>
        <w:t>)</w:t>
      </w:r>
      <w:r w:rsidRPr="00AA7DF7">
        <w:rPr>
          <w:rFonts w:ascii="Georgia" w:eastAsia="ArialNarrow" w:hAnsi="Georgia" w:cs="ArialNarrow"/>
          <w:sz w:val="22"/>
          <w:szCs w:val="22"/>
          <w:lang w:val="en-GB"/>
        </w:rPr>
        <w:t xml:space="preserve"> </w:t>
      </w:r>
      <w:r w:rsidR="00E81944">
        <w:rPr>
          <w:rFonts w:ascii="Georgia" w:eastAsia="ArialNarrow" w:hAnsi="Georgia" w:cs="ArialNarrow"/>
          <w:sz w:val="22"/>
          <w:szCs w:val="22"/>
          <w:lang w:val="en-GB"/>
        </w:rPr>
        <w:t>was a set of activities, including</w:t>
      </w:r>
      <w:r w:rsidRPr="00AA7DF7">
        <w:rPr>
          <w:rFonts w:ascii="Georgia" w:eastAsia="ArialNarrow" w:hAnsi="Georgia" w:cs="ArialNarrow"/>
          <w:sz w:val="22"/>
          <w:szCs w:val="22"/>
          <w:lang w:val="en-GB"/>
        </w:rPr>
        <w:t xml:space="preserve"> international conference </w:t>
      </w:r>
      <w:r w:rsidRPr="00AA7DF7">
        <w:rPr>
          <w:rFonts w:ascii="Georgia" w:eastAsia="ArialNarrow" w:hAnsi="Georgia" w:cs="ArialNarrow"/>
          <w:sz w:val="22"/>
          <w:szCs w:val="22"/>
          <w:lang w:val="en-GB"/>
        </w:rPr>
        <w:lastRenderedPageBreak/>
        <w:t xml:space="preserve">that brought together more than 50 participants from the EU, the CIS, the USA and Canada. </w:t>
      </w:r>
      <w:r w:rsidRPr="00AA7DF7">
        <w:rPr>
          <w:rFonts w:ascii="Georgia" w:eastAsia="ArialNarrow" w:hAnsi="Georgia" w:cs="ArialNarrow"/>
          <w:sz w:val="22"/>
          <w:szCs w:val="22"/>
          <w:lang w:val="en-US"/>
        </w:rPr>
        <w:t xml:space="preserve">The third project </w:t>
      </w:r>
      <w:proofErr w:type="gramStart"/>
      <w:r w:rsidRPr="00AA7DF7">
        <w:rPr>
          <w:rFonts w:ascii="Georgia" w:eastAsia="ArialNarrow" w:hAnsi="Georgia" w:cs="ArialNarrow"/>
          <w:b/>
          <w:i/>
          <w:color w:val="17365D" w:themeColor="text2" w:themeShade="BF"/>
          <w:sz w:val="22"/>
          <w:szCs w:val="22"/>
          <w:lang w:val="en-US"/>
        </w:rPr>
        <w:t>(2011-2012 ‘Ukraine-EU Cooperation in Crisis Management and Disaster Risk Reduction’)</w:t>
      </w:r>
      <w:proofErr w:type="gramEnd"/>
      <w:r w:rsidRPr="00AA7DF7">
        <w:rPr>
          <w:rFonts w:ascii="Georgia" w:eastAsia="ArialNarrow" w:hAnsi="Georgia" w:cs="ArialNarrow"/>
          <w:b/>
          <w:color w:val="17365D" w:themeColor="text2" w:themeShade="BF"/>
          <w:sz w:val="22"/>
          <w:szCs w:val="22"/>
          <w:lang w:val="en-US"/>
        </w:rPr>
        <w:t xml:space="preserve"> </w:t>
      </w:r>
      <w:r w:rsidRPr="00AA7DF7">
        <w:rPr>
          <w:rFonts w:ascii="Georgia" w:eastAsia="ArialNarrow" w:hAnsi="Georgia" w:cs="ArialNarrow"/>
          <w:sz w:val="22"/>
          <w:szCs w:val="22"/>
          <w:lang w:val="en-GB"/>
        </w:rPr>
        <w:t>involved more than 50 participants (international seminar in May 2012) and 18 participants (workshop in January 2012) from the EU, the CIS, the USA and Canada. These projects generated a number of follow-up activities among participants individually and in groups including publications, collaborative teaching and research projects and exchange visits. Moreover, subject-specific expert network was established and consolidated; in integration between professionals in this area with academics has been enhanced to enable better-informed, evidence-based practice of effective and efficient security policy-making.</w:t>
      </w:r>
    </w:p>
    <w:p w:rsidR="004A4FBF" w:rsidRPr="00AA7DF7" w:rsidRDefault="004A4FBF"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The great success of Jean Monnet information and research activities</w:t>
      </w:r>
      <w:r w:rsidR="00CD750F">
        <w:rPr>
          <w:rFonts w:ascii="Georgia" w:eastAsia="ArialNarrow" w:hAnsi="Georgia" w:cs="ArialNarrow"/>
          <w:sz w:val="22"/>
          <w:szCs w:val="22"/>
          <w:lang w:val="en-GB"/>
        </w:rPr>
        <w:t xml:space="preserve"> on European security</w:t>
      </w:r>
      <w:r w:rsidRPr="00AA7DF7">
        <w:rPr>
          <w:rFonts w:ascii="Georgia" w:eastAsia="ArialNarrow" w:hAnsi="Georgia" w:cs="ArialNarrow"/>
          <w:sz w:val="22"/>
          <w:szCs w:val="22"/>
          <w:lang w:val="en-GB"/>
        </w:rPr>
        <w:t xml:space="preserve"> in Ukraine, measured in a huge number of applications, geographical coverage of the project partic</w:t>
      </w:r>
      <w:r w:rsidRPr="00AA7DF7">
        <w:rPr>
          <w:rFonts w:ascii="Georgia" w:eastAsia="ArialNarrow" w:hAnsi="Georgia" w:cs="ArialNarrow"/>
          <w:sz w:val="22"/>
          <w:szCs w:val="22"/>
          <w:lang w:val="en-GB"/>
        </w:rPr>
        <w:t>i</w:t>
      </w:r>
      <w:r w:rsidRPr="00AA7DF7">
        <w:rPr>
          <w:rFonts w:ascii="Georgia" w:eastAsia="ArialNarrow" w:hAnsi="Georgia" w:cs="ArialNarrow"/>
          <w:sz w:val="22"/>
          <w:szCs w:val="22"/>
          <w:lang w:val="en-GB"/>
        </w:rPr>
        <w:t>pants, representing different academic traditions and research interest</w:t>
      </w:r>
      <w:r w:rsidR="00CD750F">
        <w:rPr>
          <w:rFonts w:ascii="Georgia" w:eastAsia="ArialNarrow" w:hAnsi="Georgia" w:cs="ArialNarrow"/>
          <w:sz w:val="22"/>
          <w:szCs w:val="22"/>
          <w:lang w:val="en-GB"/>
        </w:rPr>
        <w:t>s</w:t>
      </w:r>
      <w:r w:rsidRPr="00AA7DF7">
        <w:rPr>
          <w:rFonts w:ascii="Georgia" w:eastAsia="ArialNarrow" w:hAnsi="Georgia" w:cs="ArialNarrow"/>
          <w:sz w:val="22"/>
          <w:szCs w:val="22"/>
          <w:lang w:val="en-GB"/>
        </w:rPr>
        <w:t xml:space="preserve"> within broadly defined field of European Security Studies and contribution that project made to improving the breadth and depth of higher education provision in the area of European Integration/European Security Studies, encourages us to develop </w:t>
      </w:r>
      <w:r w:rsidRPr="00AA7DF7">
        <w:rPr>
          <w:rFonts w:ascii="Georgia" w:eastAsia="ArialNarrow" w:hAnsi="Georgia" w:cs="ArialNarrow"/>
          <w:b/>
          <w:bCs/>
          <w:i/>
          <w:iCs/>
          <w:sz w:val="22"/>
          <w:szCs w:val="22"/>
          <w:lang w:val="en-GB"/>
        </w:rPr>
        <w:t xml:space="preserve">Jean Monnet Spring Seminar on European Security </w:t>
      </w:r>
      <w:r w:rsidRPr="00AA7DF7">
        <w:rPr>
          <w:rFonts w:ascii="Georgia" w:eastAsia="ArialNarrow" w:hAnsi="Georgia" w:cs="ArialNarrow"/>
          <w:sz w:val="22"/>
          <w:szCs w:val="22"/>
          <w:lang w:val="en-GB"/>
        </w:rPr>
        <w:t>as a cont</w:t>
      </w:r>
      <w:r w:rsidRPr="00AA7DF7">
        <w:rPr>
          <w:rFonts w:ascii="Georgia" w:eastAsia="ArialNarrow" w:hAnsi="Georgia" w:cs="ArialNarrow"/>
          <w:sz w:val="22"/>
          <w:szCs w:val="22"/>
          <w:lang w:val="en-GB"/>
        </w:rPr>
        <w:t>i</w:t>
      </w:r>
      <w:r w:rsidRPr="00AA7DF7">
        <w:rPr>
          <w:rFonts w:ascii="Georgia" w:eastAsia="ArialNarrow" w:hAnsi="Georgia" w:cs="ArialNarrow"/>
          <w:sz w:val="22"/>
          <w:szCs w:val="22"/>
          <w:lang w:val="en-GB"/>
        </w:rPr>
        <w:t xml:space="preserve">nuity project and organise it on an annual base in the future periods. </w:t>
      </w:r>
      <w:r w:rsidRPr="00AA7DF7">
        <w:rPr>
          <w:rFonts w:ascii="Georgia" w:eastAsia="ArialNarrow" w:hAnsi="Georgia" w:cs="ArialNarrow"/>
          <w:b/>
          <w:bCs/>
          <w:i/>
          <w:iCs/>
          <w:sz w:val="22"/>
          <w:szCs w:val="22"/>
          <w:lang w:val="en-GB"/>
        </w:rPr>
        <w:t>The Jean Monnet Spring Seminar on European Security</w:t>
      </w:r>
      <w:r w:rsidRPr="00AA7DF7">
        <w:rPr>
          <w:rFonts w:ascii="Georgia" w:eastAsia="ArialNarrow" w:hAnsi="Georgia" w:cs="ArialNarrow"/>
          <w:sz w:val="22"/>
          <w:szCs w:val="22"/>
          <w:lang w:val="en-GB"/>
        </w:rPr>
        <w:t xml:space="preserve"> concentrates on Europe’s political and social challenges, the EU’s global role and its neighbourhoods. Methodologically, the seminar focuses on non-military threats for European security, identified from a wide ‘people-centred’ approach to security. It will provide a broad and theoretically grounded understanding of new approaches and new challenges to European Security.</w:t>
      </w:r>
    </w:p>
    <w:p w:rsidR="004A4FBF" w:rsidRPr="00AA7DF7" w:rsidRDefault="004A4FBF"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 xml:space="preserve">As a continuity project, Jean Monnet Spring Seminar on European Security </w:t>
      </w:r>
      <w:r w:rsidR="00AF3599" w:rsidRPr="00AA7DF7">
        <w:rPr>
          <w:rFonts w:ascii="Georgia" w:eastAsia="ArialNarrow" w:hAnsi="Georgia" w:cs="ArialNarrow"/>
          <w:sz w:val="22"/>
          <w:szCs w:val="22"/>
          <w:lang w:val="en-GB"/>
        </w:rPr>
        <w:t>is</w:t>
      </w:r>
      <w:r w:rsidRPr="00AA7DF7">
        <w:rPr>
          <w:rFonts w:ascii="Georgia" w:eastAsia="ArialNarrow" w:hAnsi="Georgia" w:cs="ArialNarrow"/>
          <w:sz w:val="22"/>
          <w:szCs w:val="22"/>
          <w:lang w:val="en-GB"/>
        </w:rPr>
        <w:t xml:space="preserve"> Ukraine-based event. </w:t>
      </w:r>
      <w:r w:rsidR="00CD750F">
        <w:rPr>
          <w:rFonts w:ascii="Georgia" w:eastAsia="ArialNarrow" w:hAnsi="Georgia" w:cs="ArialNarrow"/>
          <w:sz w:val="22"/>
          <w:szCs w:val="22"/>
          <w:lang w:val="en-GB"/>
        </w:rPr>
        <w:t xml:space="preserve">It </w:t>
      </w:r>
      <w:r w:rsidR="00AF3599" w:rsidRPr="00AA7DF7">
        <w:rPr>
          <w:rFonts w:ascii="Georgia" w:eastAsia="ArialNarrow" w:hAnsi="Georgia" w:cs="ArialNarrow"/>
          <w:sz w:val="22"/>
          <w:szCs w:val="22"/>
          <w:lang w:val="en-GB"/>
        </w:rPr>
        <w:t>has been</w:t>
      </w:r>
      <w:r w:rsidRPr="00AA7DF7">
        <w:rPr>
          <w:rFonts w:ascii="Georgia" w:eastAsia="ArialNarrow" w:hAnsi="Georgia" w:cs="ArialNarrow"/>
          <w:sz w:val="22"/>
          <w:szCs w:val="22"/>
          <w:lang w:val="en-GB"/>
        </w:rPr>
        <w:t xml:space="preserve"> implemented by International Association for Institutional Studies, in partnersh</w:t>
      </w:r>
      <w:r w:rsidR="00AF3599" w:rsidRPr="00AA7DF7">
        <w:rPr>
          <w:rFonts w:ascii="Georgia" w:eastAsia="ArialNarrow" w:hAnsi="Georgia" w:cs="ArialNarrow"/>
          <w:sz w:val="22"/>
          <w:szCs w:val="22"/>
          <w:lang w:val="en-GB"/>
        </w:rPr>
        <w:t>ip with University of Birmingham and the Routledge Series on European Security</w:t>
      </w:r>
      <w:proofErr w:type="gramStart"/>
      <w:r w:rsidR="00AF3599" w:rsidRPr="00AA7DF7">
        <w:rPr>
          <w:rFonts w:ascii="Georgia" w:eastAsia="ArialNarrow" w:hAnsi="Georgia" w:cs="ArialNarrow"/>
          <w:sz w:val="22"/>
          <w:szCs w:val="22"/>
          <w:lang w:val="en-GB"/>
        </w:rPr>
        <w:t>.</w:t>
      </w:r>
      <w:r w:rsidRPr="00AA7DF7">
        <w:rPr>
          <w:rFonts w:ascii="Georgia" w:eastAsia="ArialNarrow" w:hAnsi="Georgia" w:cs="ArialNarrow"/>
          <w:sz w:val="22"/>
          <w:szCs w:val="22"/>
          <w:lang w:val="en-GB"/>
        </w:rPr>
        <w:t>.</w:t>
      </w:r>
      <w:proofErr w:type="gramEnd"/>
    </w:p>
    <w:p w:rsidR="004A4FBF" w:rsidRPr="00AA7DF7" w:rsidRDefault="004A4FBF" w:rsidP="00CD750F">
      <w:pPr>
        <w:autoSpaceDE w:val="0"/>
        <w:autoSpaceDN w:val="0"/>
        <w:adjustRightInd w:val="0"/>
        <w:spacing w:before="120" w:after="120" w:line="288" w:lineRule="auto"/>
        <w:ind w:firstLine="567"/>
        <w:jc w:val="both"/>
        <w:rPr>
          <w:rFonts w:ascii="Georgia" w:eastAsia="ArialNarrow" w:hAnsi="Georgia" w:cs="ArialNarrow"/>
          <w:sz w:val="22"/>
          <w:szCs w:val="22"/>
          <w:u w:val="single"/>
          <w:lang w:val="en-GB"/>
        </w:rPr>
      </w:pPr>
      <w:r w:rsidRPr="00AA7DF7">
        <w:rPr>
          <w:rFonts w:ascii="Georgia" w:eastAsia="ArialNarrow" w:hAnsi="Georgia" w:cs="ArialNarrow"/>
          <w:sz w:val="22"/>
          <w:szCs w:val="22"/>
          <w:u w:val="single"/>
          <w:lang w:val="en-GB"/>
        </w:rPr>
        <w:t>Advantage: the format of association</w:t>
      </w:r>
    </w:p>
    <w:p w:rsidR="003E6A33" w:rsidRPr="00AA7DF7" w:rsidRDefault="004A4FBF"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Unlike public universities in Ukraine, the format of association can provide a platform for ho</w:t>
      </w:r>
      <w:r w:rsidRPr="00AA7DF7">
        <w:rPr>
          <w:rFonts w:ascii="Georgia" w:eastAsia="ArialNarrow" w:hAnsi="Georgia" w:cs="ArialNarrow"/>
          <w:sz w:val="22"/>
          <w:szCs w:val="22"/>
          <w:lang w:val="en-GB"/>
        </w:rPr>
        <w:t>r</w:t>
      </w:r>
      <w:r w:rsidRPr="00AA7DF7">
        <w:rPr>
          <w:rFonts w:ascii="Georgia" w:eastAsia="ArialNarrow" w:hAnsi="Georgia" w:cs="ArialNarrow"/>
          <w:sz w:val="22"/>
          <w:szCs w:val="22"/>
          <w:lang w:val="en-GB"/>
        </w:rPr>
        <w:t>izontal networking between members of academic communities regardless of the formal status in the university, open exchange of ideas, promotion of liberal European values and cooperation for mutual benefit. In this and its future projects, International Association for Institutional Studies defines its mission in establishing dialogue and networking among academics, civil society and policy comm</w:t>
      </w:r>
      <w:r w:rsidRPr="00AA7DF7">
        <w:rPr>
          <w:rFonts w:ascii="Georgia" w:eastAsia="ArialNarrow" w:hAnsi="Georgia" w:cs="ArialNarrow"/>
          <w:sz w:val="22"/>
          <w:szCs w:val="22"/>
          <w:lang w:val="en-GB"/>
        </w:rPr>
        <w:t>u</w:t>
      </w:r>
      <w:r w:rsidRPr="00AA7DF7">
        <w:rPr>
          <w:rFonts w:ascii="Georgia" w:eastAsia="ArialNarrow" w:hAnsi="Georgia" w:cs="ArialNarrow"/>
          <w:sz w:val="22"/>
          <w:szCs w:val="22"/>
          <w:lang w:val="en-GB"/>
        </w:rPr>
        <w:t xml:space="preserve">nities in the EU member states and European neighbourhood countries. </w:t>
      </w:r>
    </w:p>
    <w:p w:rsidR="001D203E" w:rsidRPr="00AA7DF7" w:rsidRDefault="001D203E" w:rsidP="00AA7DF7">
      <w:pPr>
        <w:autoSpaceDE w:val="0"/>
        <w:autoSpaceDN w:val="0"/>
        <w:adjustRightInd w:val="0"/>
        <w:spacing w:before="40" w:after="40" w:line="288" w:lineRule="auto"/>
        <w:ind w:firstLine="567"/>
        <w:jc w:val="both"/>
        <w:rPr>
          <w:rFonts w:ascii="Georgia" w:eastAsia="ArialNarrow" w:hAnsi="Georgia" w:cs="ArialNarrow"/>
          <w:b/>
          <w:bCs/>
          <w:sz w:val="22"/>
          <w:szCs w:val="22"/>
          <w:u w:val="single"/>
          <w:lang w:val="en-GB"/>
        </w:rPr>
      </w:pPr>
    </w:p>
    <w:p w:rsidR="00AF3599" w:rsidRPr="0005100D" w:rsidRDefault="00AF3599" w:rsidP="00AA7DF7">
      <w:pPr>
        <w:autoSpaceDE w:val="0"/>
        <w:autoSpaceDN w:val="0"/>
        <w:adjustRightInd w:val="0"/>
        <w:spacing w:before="40" w:after="40" w:line="288" w:lineRule="auto"/>
        <w:ind w:firstLine="567"/>
        <w:jc w:val="both"/>
        <w:rPr>
          <w:rFonts w:ascii="Georgia" w:eastAsia="ArialNarrow" w:hAnsi="Georgia" w:cs="ArialNarrow"/>
          <w:b/>
          <w:bCs/>
          <w:sz w:val="22"/>
          <w:szCs w:val="22"/>
          <w:lang w:val="en-GB"/>
        </w:rPr>
      </w:pPr>
      <w:r w:rsidRPr="0005100D">
        <w:rPr>
          <w:rFonts w:ascii="Georgia" w:eastAsia="ArialNarrow" w:hAnsi="Georgia" w:cs="ArialNarrow"/>
          <w:b/>
          <w:bCs/>
          <w:sz w:val="22"/>
          <w:szCs w:val="22"/>
          <w:lang w:val="en-GB"/>
        </w:rPr>
        <w:t>Evaluation and self-reflection</w:t>
      </w:r>
    </w:p>
    <w:p w:rsidR="00AF3599" w:rsidRPr="00AA7DF7" w:rsidRDefault="00AF3599" w:rsidP="00AA7DF7">
      <w:pPr>
        <w:autoSpaceDE w:val="0"/>
        <w:autoSpaceDN w:val="0"/>
        <w:adjustRightInd w:val="0"/>
        <w:spacing w:before="40" w:after="40" w:line="288" w:lineRule="auto"/>
        <w:ind w:firstLine="567"/>
        <w:jc w:val="both"/>
        <w:rPr>
          <w:rFonts w:ascii="Georgia" w:eastAsia="ArialNarrow" w:hAnsi="Georgia" w:cs="ArialNarrow"/>
          <w:b/>
          <w:bCs/>
          <w:sz w:val="22"/>
          <w:szCs w:val="22"/>
          <w:u w:val="single"/>
          <w:lang w:val="en-GB"/>
        </w:rPr>
      </w:pPr>
    </w:p>
    <w:p w:rsidR="0005100D" w:rsidRPr="00AA7DF7" w:rsidRDefault="0005100D" w:rsidP="0005100D">
      <w:pPr>
        <w:autoSpaceDE w:val="0"/>
        <w:autoSpaceDN w:val="0"/>
        <w:adjustRightInd w:val="0"/>
        <w:spacing w:before="40" w:after="40" w:line="288" w:lineRule="auto"/>
        <w:ind w:firstLine="567"/>
        <w:jc w:val="both"/>
        <w:rPr>
          <w:rFonts w:ascii="Georgia" w:eastAsia="ArialNarrow" w:hAnsi="Georgia" w:cs="ArialNarrow"/>
          <w:sz w:val="22"/>
          <w:szCs w:val="22"/>
          <w:lang w:val="en-US"/>
        </w:rPr>
      </w:pPr>
      <w:r w:rsidRPr="00AA7DF7">
        <w:rPr>
          <w:rFonts w:ascii="Georgia" w:eastAsia="ArialNarrow" w:hAnsi="Georgia" w:cs="ArialNarrow"/>
          <w:sz w:val="22"/>
          <w:szCs w:val="22"/>
          <w:lang w:val="en-US"/>
        </w:rPr>
        <w:t xml:space="preserve">We have established clear indicators of the Jean Monnet project success. </w:t>
      </w:r>
      <w:r w:rsidRPr="00AA7DF7">
        <w:rPr>
          <w:rFonts w:ascii="Georgia" w:eastAsia="ArialNarrow" w:hAnsi="Georgia" w:cs="ArialNarrow"/>
          <w:i/>
          <w:sz w:val="22"/>
          <w:szCs w:val="22"/>
          <w:lang w:val="en-US"/>
        </w:rPr>
        <w:t>First, it is number of courses taught on European integration/European security</w:t>
      </w:r>
      <w:r w:rsidRPr="00AA7DF7">
        <w:rPr>
          <w:rFonts w:ascii="Georgia" w:eastAsia="ArialNarrow" w:hAnsi="Georgia" w:cs="ArialNarrow"/>
          <w:sz w:val="22"/>
          <w:szCs w:val="22"/>
          <w:lang w:val="en-US"/>
        </w:rPr>
        <w:t xml:space="preserve"> before the project commencement and after its conclusion in the project participants’ institutions. During the implementation of the pr</w:t>
      </w:r>
      <w:r w:rsidRPr="00AA7DF7">
        <w:rPr>
          <w:rFonts w:ascii="Georgia" w:eastAsia="ArialNarrow" w:hAnsi="Georgia" w:cs="ArialNarrow"/>
          <w:sz w:val="22"/>
          <w:szCs w:val="22"/>
          <w:lang w:val="en-US"/>
        </w:rPr>
        <w:t>o</w:t>
      </w:r>
      <w:r w:rsidRPr="00AA7DF7">
        <w:rPr>
          <w:rFonts w:ascii="Georgia" w:eastAsia="ArialNarrow" w:hAnsi="Georgia" w:cs="ArialNarrow"/>
          <w:sz w:val="22"/>
          <w:szCs w:val="22"/>
          <w:lang w:val="en-US"/>
        </w:rPr>
        <w:t>ject, the project participants started teaching of new courses on European integration and European security in their home institutions. The particular progress has achieved in Universities of the Eas</w:t>
      </w:r>
      <w:r w:rsidRPr="00AA7DF7">
        <w:rPr>
          <w:rFonts w:ascii="Georgia" w:eastAsia="ArialNarrow" w:hAnsi="Georgia" w:cs="ArialNarrow"/>
          <w:sz w:val="22"/>
          <w:szCs w:val="22"/>
          <w:lang w:val="en-US"/>
        </w:rPr>
        <w:t>t</w:t>
      </w:r>
      <w:r w:rsidRPr="00AA7DF7">
        <w:rPr>
          <w:rFonts w:ascii="Georgia" w:eastAsia="ArialNarrow" w:hAnsi="Georgia" w:cs="ArialNarrow"/>
          <w:sz w:val="22"/>
          <w:szCs w:val="22"/>
          <w:lang w:val="en-US"/>
        </w:rPr>
        <w:t xml:space="preserve">ern Partnership countries: Armenia, Georgia, Moldova, Azerbaijan and Ukraine. For example, young scholars from Armenia, Georgia and Azerbaijan have jointly developed new teaching module: ‘De facto entities in the Caucasus and European security’ (including the syllabus, materials for lectures, seminars, roundtable discussions and case studies’. Tetyana Malyarenko has published new teaching </w:t>
      </w:r>
      <w:r w:rsidRPr="00AA7DF7">
        <w:rPr>
          <w:rFonts w:ascii="Georgia" w:eastAsia="ArialNarrow" w:hAnsi="Georgia" w:cs="ArialNarrow"/>
          <w:sz w:val="22"/>
          <w:szCs w:val="22"/>
          <w:lang w:val="en-US"/>
        </w:rPr>
        <w:lastRenderedPageBreak/>
        <w:t xml:space="preserve">case study ‘New wars in Europe’ </w:t>
      </w:r>
      <w:r w:rsidR="00BE314B" w:rsidRPr="00AA7DF7">
        <w:rPr>
          <w:rFonts w:ascii="Georgia" w:eastAsia="ArialNarrow" w:hAnsi="Georgia" w:cs="ArialNarrow"/>
          <w:sz w:val="22"/>
          <w:szCs w:val="22"/>
          <w:lang w:val="en-US"/>
        </w:rPr>
        <w:t xml:space="preserve">(in Russian and English). </w:t>
      </w:r>
      <w:proofErr w:type="gramStart"/>
      <w:r w:rsidRPr="00AA7DF7">
        <w:rPr>
          <w:rFonts w:ascii="Georgia" w:eastAsia="ArialNarrow" w:hAnsi="Georgia" w:cs="ArialNarrow"/>
          <w:sz w:val="22"/>
          <w:szCs w:val="22"/>
          <w:lang w:val="en-US"/>
        </w:rPr>
        <w:t>aimed</w:t>
      </w:r>
      <w:proofErr w:type="gramEnd"/>
      <w:r w:rsidRPr="00AA7DF7">
        <w:rPr>
          <w:rFonts w:ascii="Georgia" w:eastAsia="ArialNarrow" w:hAnsi="Georgia" w:cs="ArialNarrow"/>
          <w:sz w:val="22"/>
          <w:szCs w:val="22"/>
          <w:lang w:val="en-US"/>
        </w:rPr>
        <w:t xml:space="preserve"> at development of analytical skills of researchers and faculty, specializing in the military (hard) security. Mrs. Maria </w:t>
      </w:r>
      <w:proofErr w:type="spellStart"/>
      <w:r w:rsidRPr="00AA7DF7">
        <w:rPr>
          <w:rFonts w:ascii="Georgia" w:eastAsia="ArialNarrow" w:hAnsi="Georgia" w:cs="ArialNarrow"/>
          <w:sz w:val="22"/>
          <w:szCs w:val="22"/>
          <w:lang w:val="en-US"/>
        </w:rPr>
        <w:t>Chada</w:t>
      </w:r>
      <w:proofErr w:type="spellEnd"/>
      <w:r w:rsidRPr="00AA7DF7">
        <w:rPr>
          <w:rFonts w:ascii="Georgia" w:eastAsia="ArialNarrow" w:hAnsi="Georgia" w:cs="ArialNarrow"/>
          <w:sz w:val="22"/>
          <w:szCs w:val="22"/>
          <w:lang w:val="en-US"/>
        </w:rPr>
        <w:t>, a Marie Curie fellow from City University of Dublin has developed new seminar ‘European policy behavior of South Caucasian States’. The materials were disseminated among the project participants with pa</w:t>
      </w:r>
      <w:r w:rsidRPr="00AA7DF7">
        <w:rPr>
          <w:rFonts w:ascii="Georgia" w:eastAsia="ArialNarrow" w:hAnsi="Georgia" w:cs="ArialNarrow"/>
          <w:sz w:val="22"/>
          <w:szCs w:val="22"/>
          <w:lang w:val="en-US"/>
        </w:rPr>
        <w:t>r</w:t>
      </w:r>
      <w:r w:rsidRPr="00AA7DF7">
        <w:rPr>
          <w:rFonts w:ascii="Georgia" w:eastAsia="ArialNarrow" w:hAnsi="Georgia" w:cs="ArialNarrow"/>
          <w:sz w:val="22"/>
          <w:szCs w:val="22"/>
          <w:lang w:val="en-US"/>
        </w:rPr>
        <w:t xml:space="preserve">ticular focus on dissemination among the participants from Caucasus countries. </w:t>
      </w:r>
    </w:p>
    <w:p w:rsidR="0005100D" w:rsidRPr="00AA7DF7" w:rsidRDefault="0005100D" w:rsidP="0005100D">
      <w:pPr>
        <w:autoSpaceDE w:val="0"/>
        <w:autoSpaceDN w:val="0"/>
        <w:adjustRightInd w:val="0"/>
        <w:spacing w:before="40" w:after="40" w:line="288" w:lineRule="auto"/>
        <w:ind w:firstLine="567"/>
        <w:jc w:val="both"/>
        <w:rPr>
          <w:rFonts w:ascii="Georgia" w:eastAsia="ArialNarrow" w:hAnsi="Georgia" w:cs="ArialNarrow"/>
          <w:i/>
          <w:sz w:val="22"/>
          <w:szCs w:val="22"/>
          <w:lang w:val="en-US"/>
        </w:rPr>
      </w:pPr>
      <w:r w:rsidRPr="00AA7DF7">
        <w:rPr>
          <w:rFonts w:ascii="Georgia" w:eastAsia="ArialNarrow" w:hAnsi="Georgia" w:cs="ArialNarrow"/>
          <w:i/>
          <w:sz w:val="22"/>
          <w:szCs w:val="22"/>
          <w:lang w:val="en-US"/>
        </w:rPr>
        <w:t xml:space="preserve">Second, it is number of collaborative teaching and research projects generated. </w:t>
      </w:r>
    </w:p>
    <w:p w:rsidR="0005100D" w:rsidRPr="00AA7DF7" w:rsidRDefault="00BE314B" w:rsidP="0005100D">
      <w:pPr>
        <w:autoSpaceDE w:val="0"/>
        <w:autoSpaceDN w:val="0"/>
        <w:adjustRightInd w:val="0"/>
        <w:spacing w:before="40" w:after="40" w:line="288" w:lineRule="auto"/>
        <w:ind w:firstLine="567"/>
        <w:jc w:val="both"/>
        <w:rPr>
          <w:rFonts w:ascii="Georgia" w:eastAsia="ArialNarrow" w:hAnsi="Georgia" w:cs="ArialNarrow"/>
          <w:sz w:val="22"/>
          <w:szCs w:val="22"/>
          <w:lang w:val="en-US"/>
        </w:rPr>
      </w:pPr>
      <w:r>
        <w:rPr>
          <w:rFonts w:ascii="Georgia" w:eastAsia="ArialNarrow" w:hAnsi="Georgia" w:cs="ArialNarrow"/>
          <w:sz w:val="22"/>
          <w:szCs w:val="22"/>
          <w:lang w:val="en-US"/>
        </w:rPr>
        <w:t xml:space="preserve">The most indicative examples of cooperation include: </w:t>
      </w:r>
      <w:r w:rsidR="0005100D" w:rsidRPr="00BE314B">
        <w:rPr>
          <w:rFonts w:ascii="Georgia" w:eastAsia="ArialNarrow" w:hAnsi="Georgia" w:cs="ArialNarrow"/>
          <w:i/>
          <w:sz w:val="22"/>
          <w:szCs w:val="22"/>
          <w:lang w:val="en-US"/>
        </w:rPr>
        <w:t>Working Group on Good Governance, Human Rights and Development</w:t>
      </w:r>
      <w:r w:rsidR="0005100D" w:rsidRPr="00AA7DF7">
        <w:rPr>
          <w:rFonts w:ascii="Georgia" w:eastAsia="ArialNarrow" w:hAnsi="Georgia" w:cs="ArialNarrow"/>
          <w:sz w:val="22"/>
          <w:szCs w:val="22"/>
          <w:lang w:val="en-US"/>
        </w:rPr>
        <w:t xml:space="preserve"> in the framework of </w:t>
      </w:r>
      <w:proofErr w:type="spellStart"/>
      <w:r w:rsidR="0005100D" w:rsidRPr="00AA7DF7">
        <w:rPr>
          <w:rFonts w:ascii="Georgia" w:eastAsia="ArialNarrow" w:hAnsi="Georgia" w:cs="ArialNarrow"/>
          <w:sz w:val="22"/>
          <w:szCs w:val="22"/>
          <w:lang w:val="en-US"/>
        </w:rPr>
        <w:t>NISPAcee</w:t>
      </w:r>
      <w:proofErr w:type="spellEnd"/>
      <w:r w:rsidR="0005100D" w:rsidRPr="00AA7DF7">
        <w:rPr>
          <w:rFonts w:ascii="Georgia" w:eastAsia="ArialNarrow" w:hAnsi="Georgia" w:cs="ArialNarrow"/>
          <w:sz w:val="22"/>
          <w:szCs w:val="22"/>
          <w:lang w:val="en-US"/>
        </w:rPr>
        <w:t xml:space="preserve"> annual conference in Budapest, Hungary (chairs: Tetyana Malyarenko and David Galbreath, </w:t>
      </w:r>
      <w:r>
        <w:rPr>
          <w:rFonts w:ascii="Georgia" w:eastAsia="ArialNarrow" w:hAnsi="Georgia" w:cs="ArialNarrow"/>
          <w:sz w:val="22"/>
          <w:szCs w:val="22"/>
          <w:lang w:val="en-US"/>
        </w:rPr>
        <w:t xml:space="preserve">the project participants </w:t>
      </w:r>
      <w:r w:rsidR="0005100D" w:rsidRPr="00AA7DF7">
        <w:rPr>
          <w:rFonts w:ascii="Georgia" w:eastAsia="ArialNarrow" w:hAnsi="Georgia" w:cs="ArialNarrow"/>
          <w:sz w:val="22"/>
          <w:szCs w:val="22"/>
          <w:lang w:val="en-US"/>
        </w:rPr>
        <w:t xml:space="preserve">Vladimir </w:t>
      </w:r>
      <w:proofErr w:type="spellStart"/>
      <w:r w:rsidR="0005100D" w:rsidRPr="00AA7DF7">
        <w:rPr>
          <w:rFonts w:ascii="Georgia" w:eastAsia="ArialNarrow" w:hAnsi="Georgia" w:cs="ArialNarrow"/>
          <w:sz w:val="22"/>
          <w:szCs w:val="22"/>
          <w:lang w:val="en-US"/>
        </w:rPr>
        <w:t>Salamatov</w:t>
      </w:r>
      <w:proofErr w:type="spellEnd"/>
      <w:r w:rsidR="0005100D" w:rsidRPr="00AA7DF7">
        <w:rPr>
          <w:rFonts w:ascii="Georgia" w:eastAsia="ArialNarrow" w:hAnsi="Georgia" w:cs="ArialNarrow"/>
          <w:sz w:val="22"/>
          <w:szCs w:val="22"/>
          <w:lang w:val="en-US"/>
        </w:rPr>
        <w:t xml:space="preserve">, Ukraine, Tina Sever, Slovenia, Alex </w:t>
      </w:r>
      <w:proofErr w:type="spellStart"/>
      <w:r w:rsidR="0005100D" w:rsidRPr="00AA7DF7">
        <w:rPr>
          <w:rFonts w:ascii="Georgia" w:eastAsia="ArialNarrow" w:hAnsi="Georgia" w:cs="ArialNarrow"/>
          <w:sz w:val="22"/>
          <w:szCs w:val="22"/>
          <w:lang w:val="en-US"/>
        </w:rPr>
        <w:t>Aleshka</w:t>
      </w:r>
      <w:proofErr w:type="spellEnd"/>
      <w:r w:rsidR="0005100D" w:rsidRPr="00AA7DF7">
        <w:rPr>
          <w:rFonts w:ascii="Georgia" w:eastAsia="ArialNarrow" w:hAnsi="Georgia" w:cs="ArialNarrow"/>
          <w:sz w:val="22"/>
          <w:szCs w:val="22"/>
          <w:lang w:val="en-US"/>
        </w:rPr>
        <w:t>, Poland);</w:t>
      </w:r>
    </w:p>
    <w:p w:rsidR="0005100D" w:rsidRPr="00AA7DF7" w:rsidRDefault="0005100D" w:rsidP="0005100D">
      <w:pPr>
        <w:autoSpaceDE w:val="0"/>
        <w:autoSpaceDN w:val="0"/>
        <w:adjustRightInd w:val="0"/>
        <w:spacing w:before="40" w:after="40" w:line="288" w:lineRule="auto"/>
        <w:ind w:firstLine="567"/>
        <w:jc w:val="both"/>
        <w:rPr>
          <w:rFonts w:ascii="Georgia" w:eastAsia="ArialNarrow" w:hAnsi="Georgia" w:cs="ArialNarrow"/>
          <w:sz w:val="22"/>
          <w:szCs w:val="22"/>
          <w:lang w:val="en-US"/>
        </w:rPr>
      </w:pPr>
      <w:r w:rsidRPr="00BE314B">
        <w:rPr>
          <w:rFonts w:ascii="Georgia" w:eastAsia="ArialNarrow" w:hAnsi="Georgia" w:cs="ArialNarrow"/>
          <w:i/>
          <w:sz w:val="22"/>
          <w:szCs w:val="22"/>
          <w:lang w:val="en-US"/>
        </w:rPr>
        <w:t>Summer School on European Security</w:t>
      </w:r>
      <w:r w:rsidRPr="00AA7DF7">
        <w:rPr>
          <w:rFonts w:ascii="Georgia" w:eastAsia="ArialNarrow" w:hAnsi="Georgia" w:cs="ArialNarrow"/>
          <w:sz w:val="22"/>
          <w:szCs w:val="22"/>
          <w:lang w:val="en-US"/>
        </w:rPr>
        <w:t xml:space="preserve"> (for students from Ukraine, Belarus and Poland) was organized between 7 and 12 June in Kiev, Ukraine. This 5 day event was organized in cooperation with Ludwig </w:t>
      </w:r>
      <w:proofErr w:type="spellStart"/>
      <w:r w:rsidRPr="00AA7DF7">
        <w:rPr>
          <w:rFonts w:ascii="Georgia" w:eastAsia="ArialNarrow" w:hAnsi="Georgia" w:cs="ArialNarrow"/>
          <w:sz w:val="22"/>
          <w:szCs w:val="22"/>
          <w:lang w:val="en-US"/>
        </w:rPr>
        <w:t>Maximilians</w:t>
      </w:r>
      <w:proofErr w:type="spellEnd"/>
      <w:r w:rsidRPr="00AA7DF7">
        <w:rPr>
          <w:rFonts w:ascii="Georgia" w:eastAsia="ArialNarrow" w:hAnsi="Georgia" w:cs="ArialNarrow"/>
          <w:sz w:val="22"/>
          <w:szCs w:val="22"/>
          <w:lang w:val="en-US"/>
        </w:rPr>
        <w:t xml:space="preserve"> University Munich, Germany, DAAD and Kyiv </w:t>
      </w:r>
      <w:proofErr w:type="spellStart"/>
      <w:r w:rsidRPr="00AA7DF7">
        <w:rPr>
          <w:rFonts w:ascii="Georgia" w:eastAsia="ArialNarrow" w:hAnsi="Georgia" w:cs="ArialNarrow"/>
          <w:sz w:val="22"/>
          <w:szCs w:val="22"/>
          <w:lang w:val="en-US"/>
        </w:rPr>
        <w:t>Mohila</w:t>
      </w:r>
      <w:proofErr w:type="spellEnd"/>
      <w:r w:rsidRPr="00AA7DF7">
        <w:rPr>
          <w:rFonts w:ascii="Georgia" w:eastAsia="ArialNarrow" w:hAnsi="Georgia" w:cs="ArialNarrow"/>
          <w:sz w:val="22"/>
          <w:szCs w:val="22"/>
          <w:lang w:val="en-US"/>
        </w:rPr>
        <w:t xml:space="preserve"> National University, Ukraine. This follow-up event allowed us to extend the scope of the project directly on the student audience, to attract junior faculty from Germany, Poland and Ukraine to teaching on the Summer School and, thus, to examine knowledge and skills, which they obtained during 2014 Jean Monnet NATO Advanced Study Institute. </w:t>
      </w:r>
    </w:p>
    <w:p w:rsidR="0005100D" w:rsidRPr="00AA7DF7" w:rsidRDefault="0005100D" w:rsidP="0005100D">
      <w:pPr>
        <w:autoSpaceDE w:val="0"/>
        <w:autoSpaceDN w:val="0"/>
        <w:adjustRightInd w:val="0"/>
        <w:spacing w:before="40" w:after="40" w:line="288" w:lineRule="auto"/>
        <w:ind w:firstLine="567"/>
        <w:jc w:val="both"/>
        <w:rPr>
          <w:rFonts w:ascii="Georgia" w:eastAsia="ArialNarrow" w:hAnsi="Georgia" w:cs="ArialNarrow"/>
          <w:sz w:val="22"/>
          <w:szCs w:val="22"/>
          <w:lang w:val="en-US"/>
        </w:rPr>
      </w:pPr>
      <w:r w:rsidRPr="00AA7DF7">
        <w:rPr>
          <w:rFonts w:ascii="Georgia" w:eastAsia="ArialNarrow" w:hAnsi="Georgia" w:cs="ArialNarrow"/>
          <w:sz w:val="22"/>
          <w:szCs w:val="22"/>
          <w:lang w:val="en-US"/>
        </w:rPr>
        <w:t xml:space="preserve">NATO Science for Peace Program </w:t>
      </w:r>
      <w:r w:rsidR="001207AF">
        <w:rPr>
          <w:rFonts w:ascii="Georgia" w:eastAsia="ArialNarrow" w:hAnsi="Georgia" w:cs="ArialNarrow"/>
          <w:sz w:val="22"/>
          <w:szCs w:val="22"/>
          <w:lang w:val="en-US"/>
        </w:rPr>
        <w:t>co-funded our</w:t>
      </w:r>
      <w:r w:rsidR="00CB08E8">
        <w:rPr>
          <w:rFonts w:ascii="Georgia" w:eastAsia="ArialNarrow" w:hAnsi="Georgia" w:cs="ArialNarrow"/>
          <w:sz w:val="22"/>
          <w:szCs w:val="22"/>
          <w:lang w:val="en-US"/>
        </w:rPr>
        <w:t xml:space="preserve"> Jean Monnet </w:t>
      </w:r>
      <w:r w:rsidRPr="00AA7DF7">
        <w:rPr>
          <w:rFonts w:ascii="Georgia" w:eastAsia="ArialNarrow" w:hAnsi="Georgia" w:cs="ArialNarrow"/>
          <w:sz w:val="22"/>
          <w:szCs w:val="22"/>
          <w:lang w:val="en-US"/>
        </w:rPr>
        <w:t xml:space="preserve">project </w:t>
      </w:r>
      <w:r w:rsidR="00CB08E8">
        <w:rPr>
          <w:rFonts w:ascii="Georgia" w:eastAsia="ArialNarrow" w:hAnsi="Georgia" w:cs="ArialNarrow"/>
          <w:sz w:val="22"/>
          <w:szCs w:val="22"/>
          <w:lang w:val="en-US"/>
        </w:rPr>
        <w:t xml:space="preserve">(with title </w:t>
      </w:r>
      <w:r w:rsidRPr="00AA7DF7">
        <w:rPr>
          <w:rFonts w:ascii="Georgia" w:eastAsia="ArialNarrow" w:hAnsi="Georgia" w:cs="ArialNarrow"/>
          <w:sz w:val="22"/>
          <w:szCs w:val="22"/>
          <w:lang w:val="en-US"/>
        </w:rPr>
        <w:t>‘</w:t>
      </w:r>
      <w:r w:rsidRPr="00CB08E8">
        <w:rPr>
          <w:rFonts w:ascii="Georgia" w:eastAsia="ArialNarrow" w:hAnsi="Georgia" w:cs="ArialNarrow"/>
          <w:i/>
          <w:sz w:val="22"/>
          <w:szCs w:val="22"/>
          <w:lang w:val="en-US"/>
        </w:rPr>
        <w:t>Enhancing Strategic Analytical Capabilities in NATO Partner Countries’</w:t>
      </w:r>
      <w:r w:rsidR="00CB08E8">
        <w:rPr>
          <w:rFonts w:ascii="Georgia" w:eastAsia="ArialNarrow" w:hAnsi="Georgia" w:cs="ArialNarrow"/>
          <w:sz w:val="22"/>
          <w:szCs w:val="22"/>
          <w:lang w:val="en-US"/>
        </w:rPr>
        <w:t xml:space="preserve">, </w:t>
      </w:r>
      <w:r w:rsidRPr="00AA7DF7">
        <w:rPr>
          <w:rFonts w:ascii="Georgia" w:eastAsia="ArialNarrow" w:hAnsi="Georgia" w:cs="ArialNarrow"/>
          <w:sz w:val="22"/>
          <w:szCs w:val="22"/>
          <w:lang w:val="en-US"/>
        </w:rPr>
        <w:t xml:space="preserve">project directors: Prof. Stefan Wolff and Prof. Tetyana Malyarenko). NATO </w:t>
      </w:r>
      <w:r w:rsidR="009F3C08">
        <w:rPr>
          <w:rFonts w:ascii="Georgia" w:eastAsia="ArialNarrow" w:hAnsi="Georgia" w:cs="ArialNarrow"/>
          <w:sz w:val="22"/>
          <w:szCs w:val="22"/>
          <w:lang w:val="en-US"/>
        </w:rPr>
        <w:t>co-</w:t>
      </w:r>
      <w:r w:rsidRPr="00AA7DF7">
        <w:rPr>
          <w:rFonts w:ascii="Georgia" w:eastAsia="ArialNarrow" w:hAnsi="Georgia" w:cs="ArialNarrow"/>
          <w:sz w:val="22"/>
          <w:szCs w:val="22"/>
          <w:lang w:val="en-US"/>
        </w:rPr>
        <w:t xml:space="preserve">funding allowed us to extend duration of the </w:t>
      </w:r>
      <w:r w:rsidR="00516848">
        <w:rPr>
          <w:rFonts w:ascii="Georgia" w:eastAsia="ArialNarrow" w:hAnsi="Georgia" w:cs="ArialNarrow"/>
          <w:sz w:val="22"/>
          <w:szCs w:val="22"/>
          <w:lang w:val="en-US"/>
        </w:rPr>
        <w:t>final disse</w:t>
      </w:r>
      <w:r w:rsidR="00516848">
        <w:rPr>
          <w:rFonts w:ascii="Georgia" w:eastAsia="ArialNarrow" w:hAnsi="Georgia" w:cs="ArialNarrow"/>
          <w:sz w:val="22"/>
          <w:szCs w:val="22"/>
          <w:lang w:val="en-US"/>
        </w:rPr>
        <w:t>m</w:t>
      </w:r>
      <w:r w:rsidR="00516848">
        <w:rPr>
          <w:rFonts w:ascii="Georgia" w:eastAsia="ArialNarrow" w:hAnsi="Georgia" w:cs="ArialNarrow"/>
          <w:sz w:val="22"/>
          <w:szCs w:val="22"/>
          <w:lang w:val="en-US"/>
        </w:rPr>
        <w:t xml:space="preserve">ination </w:t>
      </w:r>
      <w:r w:rsidRPr="00AA7DF7">
        <w:rPr>
          <w:rFonts w:ascii="Georgia" w:eastAsia="ArialNarrow" w:hAnsi="Georgia" w:cs="ArialNarrow"/>
          <w:sz w:val="22"/>
          <w:szCs w:val="22"/>
          <w:lang w:val="en-US"/>
        </w:rPr>
        <w:t xml:space="preserve">event from 4 </w:t>
      </w:r>
      <w:r w:rsidR="002B6564">
        <w:rPr>
          <w:rFonts w:ascii="Georgia" w:eastAsia="ArialNarrow" w:hAnsi="Georgia" w:cs="ArialNarrow"/>
          <w:sz w:val="22"/>
          <w:szCs w:val="22"/>
          <w:lang w:val="en-US"/>
        </w:rPr>
        <w:t xml:space="preserve">to 7 days, </w:t>
      </w:r>
      <w:r w:rsidRPr="00AA7DF7">
        <w:rPr>
          <w:rFonts w:ascii="Georgia" w:eastAsia="ArialNarrow" w:hAnsi="Georgia" w:cs="ArialNarrow"/>
          <w:sz w:val="22"/>
          <w:szCs w:val="22"/>
          <w:lang w:val="en-US"/>
        </w:rPr>
        <w:t>invite more participants from the USA, UK and Canada and to pr</w:t>
      </w:r>
      <w:r w:rsidRPr="00AA7DF7">
        <w:rPr>
          <w:rFonts w:ascii="Georgia" w:eastAsia="ArialNarrow" w:hAnsi="Georgia" w:cs="ArialNarrow"/>
          <w:sz w:val="22"/>
          <w:szCs w:val="22"/>
          <w:lang w:val="en-US"/>
        </w:rPr>
        <w:t>o</w:t>
      </w:r>
      <w:r w:rsidRPr="00AA7DF7">
        <w:rPr>
          <w:rFonts w:ascii="Georgia" w:eastAsia="ArialNarrow" w:hAnsi="Georgia" w:cs="ArialNarrow"/>
          <w:sz w:val="22"/>
          <w:szCs w:val="22"/>
          <w:lang w:val="en-US"/>
        </w:rPr>
        <w:t xml:space="preserve">vide </w:t>
      </w:r>
      <w:r w:rsidR="002B6564">
        <w:rPr>
          <w:rFonts w:ascii="Georgia" w:eastAsia="ArialNarrow" w:hAnsi="Georgia" w:cs="ArialNarrow"/>
          <w:sz w:val="22"/>
          <w:szCs w:val="22"/>
          <w:lang w:val="en-US"/>
        </w:rPr>
        <w:t xml:space="preserve">the participants </w:t>
      </w:r>
      <w:r w:rsidRPr="00AA7DF7">
        <w:rPr>
          <w:rFonts w:ascii="Georgia" w:eastAsia="ArialNarrow" w:hAnsi="Georgia" w:cs="ArialNarrow"/>
          <w:sz w:val="22"/>
          <w:szCs w:val="22"/>
          <w:lang w:val="en-US"/>
        </w:rPr>
        <w:t xml:space="preserve">with more comfortable accommodation, cover airport transfer, coffee-breaks, welcome dinner etc. </w:t>
      </w:r>
      <w:r w:rsidR="00205855">
        <w:rPr>
          <w:rFonts w:ascii="Georgia" w:eastAsia="ArialNarrow" w:hAnsi="Georgia" w:cs="ArialNarrow"/>
          <w:sz w:val="22"/>
          <w:szCs w:val="22"/>
          <w:lang w:val="en-US"/>
        </w:rPr>
        <w:t xml:space="preserve">Have been synthesized both research ideas, </w:t>
      </w:r>
      <w:r w:rsidRPr="00AA7DF7">
        <w:rPr>
          <w:rFonts w:ascii="Georgia" w:eastAsia="ArialNarrow" w:hAnsi="Georgia" w:cs="ArialNarrow"/>
          <w:sz w:val="22"/>
          <w:szCs w:val="22"/>
          <w:lang w:val="en-US"/>
        </w:rPr>
        <w:t xml:space="preserve">we assigned more attention and working time for discussion of the Ukrainian crisis, military (hard) security, development of critical skills of the participants in the form of simulation games, round-table discussion, small working groups, presentation of the research papers. </w:t>
      </w:r>
    </w:p>
    <w:p w:rsidR="00332093" w:rsidRDefault="0005100D" w:rsidP="00332093">
      <w:pPr>
        <w:autoSpaceDE w:val="0"/>
        <w:autoSpaceDN w:val="0"/>
        <w:adjustRightInd w:val="0"/>
        <w:spacing w:before="40" w:after="40" w:line="288" w:lineRule="auto"/>
        <w:ind w:firstLine="567"/>
        <w:jc w:val="both"/>
        <w:rPr>
          <w:rFonts w:ascii="Georgia" w:eastAsia="ArialNarrow" w:hAnsi="Georgia" w:cs="ArialNarrow"/>
          <w:sz w:val="22"/>
          <w:szCs w:val="22"/>
        </w:rPr>
      </w:pPr>
      <w:r w:rsidRPr="00AA7DF7">
        <w:rPr>
          <w:rFonts w:ascii="Georgia" w:eastAsia="ArialNarrow" w:hAnsi="Georgia" w:cs="ArialNarrow"/>
          <w:sz w:val="22"/>
          <w:szCs w:val="22"/>
          <w:lang w:val="en-US"/>
        </w:rPr>
        <w:t xml:space="preserve">And, finally, </w:t>
      </w:r>
      <w:r w:rsidR="00205855">
        <w:rPr>
          <w:rFonts w:ascii="Georgia" w:eastAsia="ArialNarrow" w:hAnsi="Georgia" w:cs="ArialNarrow"/>
          <w:sz w:val="22"/>
          <w:szCs w:val="22"/>
          <w:lang w:val="en-US"/>
        </w:rPr>
        <w:t xml:space="preserve">during the project implementation period, we have established long-term </w:t>
      </w:r>
      <w:r w:rsidRPr="00AA7DF7">
        <w:rPr>
          <w:rFonts w:ascii="Georgia" w:eastAsia="ArialNarrow" w:hAnsi="Georgia" w:cs="ArialNarrow"/>
          <w:sz w:val="22"/>
          <w:szCs w:val="22"/>
          <w:lang w:val="en-US"/>
        </w:rPr>
        <w:t>coope</w:t>
      </w:r>
      <w:r w:rsidRPr="00AA7DF7">
        <w:rPr>
          <w:rFonts w:ascii="Georgia" w:eastAsia="ArialNarrow" w:hAnsi="Georgia" w:cs="ArialNarrow"/>
          <w:sz w:val="22"/>
          <w:szCs w:val="22"/>
          <w:lang w:val="en-US"/>
        </w:rPr>
        <w:t>r</w:t>
      </w:r>
      <w:r w:rsidRPr="00AA7DF7">
        <w:rPr>
          <w:rFonts w:ascii="Georgia" w:eastAsia="ArialNarrow" w:hAnsi="Georgia" w:cs="ArialNarrow"/>
          <w:sz w:val="22"/>
          <w:szCs w:val="22"/>
          <w:lang w:val="en-US"/>
        </w:rPr>
        <w:t xml:space="preserve">ation with </w:t>
      </w:r>
      <w:r w:rsidR="00205855">
        <w:rPr>
          <w:rFonts w:ascii="Georgia" w:eastAsia="ArialNarrow" w:hAnsi="Georgia" w:cs="ArialNarrow"/>
          <w:sz w:val="22"/>
          <w:szCs w:val="22"/>
          <w:lang w:val="en-US"/>
        </w:rPr>
        <w:t>www.</w:t>
      </w:r>
      <w:r w:rsidRPr="00AA7DF7">
        <w:rPr>
          <w:rFonts w:ascii="Georgia" w:eastAsia="ArialNarrow" w:hAnsi="Georgia" w:cs="ArialNarrow"/>
          <w:sz w:val="22"/>
          <w:szCs w:val="22"/>
          <w:lang w:val="en-US"/>
        </w:rPr>
        <w:t xml:space="preserve">theconversation.com, </w:t>
      </w:r>
      <w:r w:rsidR="00205855">
        <w:rPr>
          <w:rFonts w:ascii="Georgia" w:eastAsia="ArialNarrow" w:hAnsi="Georgia" w:cs="ArialNarrow"/>
          <w:sz w:val="22"/>
          <w:szCs w:val="22"/>
          <w:lang w:val="en-US"/>
        </w:rPr>
        <w:t xml:space="preserve">which </w:t>
      </w:r>
      <w:r w:rsidRPr="00AA7DF7">
        <w:rPr>
          <w:rFonts w:ascii="Georgia" w:eastAsia="ArialNarrow" w:hAnsi="Georgia" w:cs="ArialNarrow"/>
          <w:sz w:val="22"/>
          <w:szCs w:val="22"/>
          <w:lang w:val="en-US"/>
        </w:rPr>
        <w:t>provide</w:t>
      </w:r>
      <w:r w:rsidR="00205855">
        <w:rPr>
          <w:rFonts w:ascii="Georgia" w:eastAsia="ArialNarrow" w:hAnsi="Georgia" w:cs="ArialNarrow"/>
          <w:sz w:val="22"/>
          <w:szCs w:val="22"/>
          <w:lang w:val="en-US"/>
        </w:rPr>
        <w:t>s</w:t>
      </w:r>
      <w:r w:rsidRPr="00AA7DF7">
        <w:rPr>
          <w:rFonts w:ascii="Georgia" w:eastAsia="ArialNarrow" w:hAnsi="Georgia" w:cs="ArialNarrow"/>
          <w:sz w:val="22"/>
          <w:szCs w:val="22"/>
          <w:lang w:val="en-US"/>
        </w:rPr>
        <w:t xml:space="preserve"> wide dissemination of the project results </w:t>
      </w:r>
      <w:r w:rsidR="00205855">
        <w:rPr>
          <w:rFonts w:ascii="Georgia" w:eastAsia="ArialNarrow" w:hAnsi="Georgia" w:cs="ArialNarrow"/>
          <w:sz w:val="22"/>
          <w:szCs w:val="22"/>
          <w:lang w:val="en-US"/>
        </w:rPr>
        <w:t>among</w:t>
      </w:r>
      <w:r w:rsidRPr="00AA7DF7">
        <w:rPr>
          <w:rFonts w:ascii="Georgia" w:eastAsia="ArialNarrow" w:hAnsi="Georgia" w:cs="ArialNarrow"/>
          <w:sz w:val="22"/>
          <w:szCs w:val="22"/>
          <w:lang w:val="en-US"/>
        </w:rPr>
        <w:t xml:space="preserve"> international academic, policy and civil society communities.</w:t>
      </w:r>
    </w:p>
    <w:p w:rsidR="00332093" w:rsidRDefault="00332093" w:rsidP="00332093">
      <w:pPr>
        <w:autoSpaceDE w:val="0"/>
        <w:autoSpaceDN w:val="0"/>
        <w:adjustRightInd w:val="0"/>
        <w:spacing w:before="40" w:after="40" w:line="288" w:lineRule="auto"/>
        <w:ind w:firstLine="567"/>
        <w:jc w:val="both"/>
        <w:rPr>
          <w:rFonts w:ascii="Georgia" w:eastAsia="ArialNarrow" w:hAnsi="Georgia" w:cs="ArialNarrow"/>
          <w:sz w:val="22"/>
          <w:szCs w:val="22"/>
        </w:rPr>
      </w:pPr>
    </w:p>
    <w:p w:rsidR="00205855" w:rsidRPr="00205855" w:rsidRDefault="00332093" w:rsidP="00332093">
      <w:pPr>
        <w:autoSpaceDE w:val="0"/>
        <w:autoSpaceDN w:val="0"/>
        <w:adjustRightInd w:val="0"/>
        <w:spacing w:before="40" w:after="40" w:line="288" w:lineRule="auto"/>
        <w:ind w:firstLine="567"/>
        <w:jc w:val="both"/>
        <w:rPr>
          <w:rFonts w:ascii="Georgia" w:eastAsia="ArialNarrow" w:hAnsi="Georgia" w:cs="ArialNarrow"/>
          <w:i/>
          <w:sz w:val="22"/>
          <w:szCs w:val="22"/>
          <w:lang w:val="en-GB"/>
        </w:rPr>
      </w:pPr>
      <w:r>
        <w:rPr>
          <w:rFonts w:ascii="Georgia" w:eastAsia="ArialNarrow" w:hAnsi="Georgia" w:cs="ArialNarrow"/>
          <w:i/>
          <w:sz w:val="22"/>
          <w:szCs w:val="22"/>
          <w:lang w:val="en-US"/>
        </w:rPr>
        <w:t>E</w:t>
      </w:r>
      <w:r w:rsidR="00205855" w:rsidRPr="00205855">
        <w:rPr>
          <w:rFonts w:ascii="Georgia" w:eastAsia="ArialNarrow" w:hAnsi="Georgia" w:cs="ArialNarrow"/>
          <w:i/>
          <w:sz w:val="22"/>
          <w:szCs w:val="22"/>
          <w:lang w:val="en-GB"/>
        </w:rPr>
        <w:t>valuation of the project by the project participants</w:t>
      </w:r>
    </w:p>
    <w:p w:rsidR="00AF3599" w:rsidRPr="00AA7DF7" w:rsidRDefault="00AF3599" w:rsidP="00205855">
      <w:pPr>
        <w:autoSpaceDE w:val="0"/>
        <w:autoSpaceDN w:val="0"/>
        <w:adjustRightInd w:val="0"/>
        <w:spacing w:before="12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Feedback by the project participants and core faculty was arranged through a number of co</w:t>
      </w:r>
      <w:r w:rsidRPr="00AA7DF7">
        <w:rPr>
          <w:rFonts w:ascii="Georgia" w:eastAsia="ArialNarrow" w:hAnsi="Georgia" w:cs="ArialNarrow"/>
          <w:sz w:val="22"/>
          <w:szCs w:val="22"/>
          <w:lang w:val="en-GB"/>
        </w:rPr>
        <w:t>m</w:t>
      </w:r>
      <w:r w:rsidRPr="00AA7DF7">
        <w:rPr>
          <w:rFonts w:ascii="Georgia" w:eastAsia="ArialNarrow" w:hAnsi="Georgia" w:cs="ArialNarrow"/>
          <w:sz w:val="22"/>
          <w:szCs w:val="22"/>
          <w:lang w:val="en-GB"/>
        </w:rPr>
        <w:t xml:space="preserve">munication channels such as </w:t>
      </w:r>
      <w:r w:rsidRPr="00AA7DF7">
        <w:rPr>
          <w:rFonts w:ascii="Georgia" w:eastAsia="ArialNarrow" w:hAnsi="Georgia" w:cs="ArialNarrow"/>
          <w:i/>
          <w:iCs/>
          <w:sz w:val="22"/>
          <w:szCs w:val="22"/>
          <w:lang w:val="en-GB"/>
        </w:rPr>
        <w:t>formal communications</w:t>
      </w:r>
      <w:r w:rsidRPr="00AA7DF7">
        <w:rPr>
          <w:rFonts w:ascii="Georgia" w:eastAsia="ArialNarrow" w:hAnsi="Georgia" w:cs="ArialNarrow"/>
          <w:sz w:val="22"/>
          <w:szCs w:val="22"/>
          <w:lang w:val="en-GB"/>
        </w:rPr>
        <w:t xml:space="preserve">: (1) letter of motivation, individual report, which each participant should have to submit; (2) participant survey; </w:t>
      </w:r>
      <w:r w:rsidRPr="00AA7DF7">
        <w:rPr>
          <w:rFonts w:ascii="Georgia" w:eastAsia="ArialNarrow" w:hAnsi="Georgia" w:cs="ArialNarrow"/>
          <w:i/>
          <w:iCs/>
          <w:sz w:val="22"/>
          <w:szCs w:val="22"/>
          <w:lang w:val="en-GB"/>
        </w:rPr>
        <w:t>informal communications:</w:t>
      </w:r>
      <w:r w:rsidRPr="00AA7DF7">
        <w:rPr>
          <w:rFonts w:ascii="Georgia" w:eastAsia="ArialNarrow" w:hAnsi="Georgia" w:cs="ArialNarrow"/>
          <w:sz w:val="22"/>
          <w:szCs w:val="22"/>
          <w:lang w:val="en-GB"/>
        </w:rPr>
        <w:t xml:space="preserve"> (3) open discussion upon completion of each module and seminar; (4) informal network on Facebook, administrated by the project participants.</w:t>
      </w:r>
    </w:p>
    <w:p w:rsidR="00AF3599" w:rsidRPr="00AA7DF7" w:rsidRDefault="00AF3599"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All participants of the Jean Monnet project</w:t>
      </w:r>
      <w:r w:rsidR="001D203E" w:rsidRPr="00AA7DF7">
        <w:rPr>
          <w:rFonts w:ascii="Georgia" w:eastAsia="ArialNarrow" w:hAnsi="Georgia" w:cs="ArialNarrow"/>
          <w:sz w:val="22"/>
          <w:szCs w:val="22"/>
          <w:lang w:val="en-GB"/>
        </w:rPr>
        <w:t xml:space="preserve"> </w:t>
      </w:r>
      <w:r w:rsidR="001D203E" w:rsidRPr="00AA7DF7">
        <w:rPr>
          <w:rFonts w:ascii="Georgia" w:eastAsia="ArialNarrow" w:hAnsi="Georgia" w:cs="ArialNarrow"/>
          <w:b/>
          <w:bCs/>
          <w:i/>
          <w:iCs/>
          <w:sz w:val="22"/>
          <w:szCs w:val="22"/>
          <w:lang w:val="en-GB"/>
        </w:rPr>
        <w:t>‘Towards a More Resilient European Neighbourhood: Security Cooperation and the Management of Current and Future Threats in Europe’s Strategic Orbit’</w:t>
      </w:r>
      <w:r w:rsidRPr="00AA7DF7">
        <w:rPr>
          <w:rFonts w:ascii="Georgia" w:eastAsia="ArialNarrow" w:hAnsi="Georgia" w:cs="ArialNarrow"/>
          <w:sz w:val="22"/>
          <w:szCs w:val="22"/>
          <w:lang w:val="en-GB"/>
        </w:rPr>
        <w:t xml:space="preserve"> are young, highly motivated and personally interested in maximizing the return that they get from participation in Jean Monnet project in their scholarly d</w:t>
      </w:r>
      <w:r w:rsidRPr="00AA7DF7">
        <w:rPr>
          <w:rFonts w:ascii="Georgia" w:eastAsia="ArialNarrow" w:hAnsi="Georgia" w:cs="ArialNarrow"/>
          <w:sz w:val="22"/>
          <w:szCs w:val="22"/>
          <w:lang w:val="en-GB"/>
        </w:rPr>
        <w:t>e</w:t>
      </w:r>
      <w:r w:rsidRPr="00AA7DF7">
        <w:rPr>
          <w:rFonts w:ascii="Georgia" w:eastAsia="ArialNarrow" w:hAnsi="Georgia" w:cs="ArialNarrow"/>
          <w:sz w:val="22"/>
          <w:szCs w:val="22"/>
          <w:lang w:val="en-GB"/>
        </w:rPr>
        <w:t>velopment. It was common for our participants to express the wish to know more about particular subject or to discuss the utility and applicability of particular teaching method, to ask questions or request individual consultations with core faculty. In such conditions, there is no special need to e</w:t>
      </w:r>
      <w:r w:rsidRPr="00AA7DF7">
        <w:rPr>
          <w:rFonts w:ascii="Georgia" w:eastAsia="ArialNarrow" w:hAnsi="Georgia" w:cs="ArialNarrow"/>
          <w:sz w:val="22"/>
          <w:szCs w:val="22"/>
          <w:lang w:val="en-GB"/>
        </w:rPr>
        <w:t>n</w:t>
      </w:r>
      <w:r w:rsidRPr="00AA7DF7">
        <w:rPr>
          <w:rFonts w:ascii="Georgia" w:eastAsia="ArialNarrow" w:hAnsi="Georgia" w:cs="ArialNarrow"/>
          <w:sz w:val="22"/>
          <w:szCs w:val="22"/>
          <w:lang w:val="en-GB"/>
        </w:rPr>
        <w:t xml:space="preserve">courage activity among participants. Nevertheless, we employed a number of strategies to develop </w:t>
      </w:r>
      <w:r w:rsidRPr="00AA7DF7">
        <w:rPr>
          <w:rFonts w:ascii="Georgia" w:eastAsia="ArialNarrow" w:hAnsi="Georgia" w:cs="ArialNarrow"/>
          <w:sz w:val="22"/>
          <w:szCs w:val="22"/>
          <w:lang w:val="en-GB"/>
        </w:rPr>
        <w:lastRenderedPageBreak/>
        <w:t>the potential of the participants through their intrinsic motivation and stimulation of deep approach to learning focusing on their motivation and creation of encouraging learning environment. Intrinsic motivation is stimulated by focusing on subjects relevant to the participants: specific research inte</w:t>
      </w:r>
      <w:r w:rsidRPr="00AA7DF7">
        <w:rPr>
          <w:rFonts w:ascii="Georgia" w:eastAsia="ArialNarrow" w:hAnsi="Georgia" w:cs="ArialNarrow"/>
          <w:sz w:val="22"/>
          <w:szCs w:val="22"/>
          <w:lang w:val="en-GB"/>
        </w:rPr>
        <w:t>r</w:t>
      </w:r>
      <w:r w:rsidRPr="00AA7DF7">
        <w:rPr>
          <w:rFonts w:ascii="Georgia" w:eastAsia="ArialNarrow" w:hAnsi="Georgia" w:cs="ArialNarrow"/>
          <w:sz w:val="22"/>
          <w:szCs w:val="22"/>
          <w:lang w:val="en-GB"/>
        </w:rPr>
        <w:t>ests, immediate real world concern, prior experience, future goals.</w:t>
      </w:r>
    </w:p>
    <w:p w:rsidR="00AF3599" w:rsidRPr="00AA7DF7" w:rsidRDefault="00AF3599" w:rsidP="00AA7DF7">
      <w:pPr>
        <w:autoSpaceDE w:val="0"/>
        <w:autoSpaceDN w:val="0"/>
        <w:adjustRightInd w:val="0"/>
        <w:spacing w:before="40" w:after="40" w:line="288" w:lineRule="auto"/>
        <w:ind w:firstLine="567"/>
        <w:jc w:val="both"/>
        <w:rPr>
          <w:rFonts w:ascii="Georgia" w:eastAsia="ArialNarrow" w:hAnsi="Georgia" w:cs="ArialNarrow"/>
          <w:sz w:val="22"/>
          <w:szCs w:val="22"/>
          <w:u w:val="single"/>
          <w:lang w:val="en-GB"/>
        </w:rPr>
      </w:pPr>
      <w:r w:rsidRPr="00AA7DF7">
        <w:rPr>
          <w:rFonts w:ascii="Georgia" w:eastAsia="ArialNarrow" w:hAnsi="Georgia" w:cs="ArialNarrow"/>
          <w:sz w:val="22"/>
          <w:szCs w:val="22"/>
          <w:u w:val="single"/>
          <w:lang w:val="en-GB"/>
        </w:rPr>
        <w:t>Ideas and suggestions for further project improvement and development, expressed by the participants</w:t>
      </w:r>
    </w:p>
    <w:p w:rsidR="00AF3599" w:rsidRPr="00AA7DF7" w:rsidRDefault="00AF3599" w:rsidP="00AA7DF7">
      <w:pPr>
        <w:numPr>
          <w:ilvl w:val="0"/>
          <w:numId w:val="1"/>
        </w:numPr>
        <w:tabs>
          <w:tab w:val="clear" w:pos="1429"/>
          <w:tab w:val="num" w:pos="0"/>
        </w:tabs>
        <w:autoSpaceDE w:val="0"/>
        <w:autoSpaceDN w:val="0"/>
        <w:adjustRightInd w:val="0"/>
        <w:spacing w:before="40" w:after="40" w:line="288" w:lineRule="auto"/>
        <w:ind w:left="0"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To intensity collaboration between senior faculty who served as the key speakers and younger scholars, including joint teaching and research projects, joint publications with prominent scholars in the field;</w:t>
      </w:r>
    </w:p>
    <w:p w:rsidR="00AF3599" w:rsidRPr="00AA7DF7" w:rsidRDefault="001D203E" w:rsidP="00AA7DF7">
      <w:pPr>
        <w:numPr>
          <w:ilvl w:val="0"/>
          <w:numId w:val="1"/>
        </w:numPr>
        <w:tabs>
          <w:tab w:val="clear" w:pos="1429"/>
          <w:tab w:val="num" w:pos="0"/>
        </w:tabs>
        <w:autoSpaceDE w:val="0"/>
        <w:autoSpaceDN w:val="0"/>
        <w:adjustRightInd w:val="0"/>
        <w:spacing w:before="40" w:after="40" w:line="288" w:lineRule="auto"/>
        <w:ind w:left="0"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 xml:space="preserve">To strengthen </w:t>
      </w:r>
      <w:r w:rsidR="00AF3599" w:rsidRPr="00AA7DF7">
        <w:rPr>
          <w:rFonts w:ascii="Georgia" w:eastAsia="ArialNarrow" w:hAnsi="Georgia" w:cs="ArialNarrow"/>
          <w:sz w:val="22"/>
          <w:szCs w:val="22"/>
          <w:lang w:val="en-GB"/>
        </w:rPr>
        <w:t xml:space="preserve">a continuity project – </w:t>
      </w:r>
      <w:r w:rsidRPr="00AA7DF7">
        <w:rPr>
          <w:rFonts w:ascii="Georgia" w:eastAsia="ArialNarrow" w:hAnsi="Georgia" w:cs="ArialNarrow"/>
          <w:sz w:val="22"/>
          <w:szCs w:val="22"/>
          <w:lang w:val="en-GB"/>
        </w:rPr>
        <w:t xml:space="preserve">Jean Monnet </w:t>
      </w:r>
      <w:r w:rsidR="00AF3599" w:rsidRPr="00AA7DF7">
        <w:rPr>
          <w:rFonts w:ascii="Georgia" w:eastAsia="ArialNarrow" w:hAnsi="Georgia" w:cs="ArialNarrow"/>
          <w:sz w:val="22"/>
          <w:szCs w:val="22"/>
          <w:lang w:val="en-GB"/>
        </w:rPr>
        <w:t>Spring Seminar on European Security;</w:t>
      </w:r>
    </w:p>
    <w:p w:rsidR="00AF3599" w:rsidRPr="00AA7DF7" w:rsidRDefault="00AF3599" w:rsidP="00AA7DF7">
      <w:pPr>
        <w:numPr>
          <w:ilvl w:val="0"/>
          <w:numId w:val="1"/>
        </w:numPr>
        <w:tabs>
          <w:tab w:val="clear" w:pos="1429"/>
          <w:tab w:val="num" w:pos="0"/>
        </w:tabs>
        <w:autoSpaceDE w:val="0"/>
        <w:autoSpaceDN w:val="0"/>
        <w:adjustRightInd w:val="0"/>
        <w:spacing w:before="40" w:after="40" w:line="288" w:lineRule="auto"/>
        <w:ind w:left="0"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To allow ample time for participants’ questions;</w:t>
      </w:r>
    </w:p>
    <w:p w:rsidR="00AF3599" w:rsidRPr="00AA7DF7" w:rsidRDefault="00AF3599" w:rsidP="00AA7DF7">
      <w:pPr>
        <w:numPr>
          <w:ilvl w:val="0"/>
          <w:numId w:val="1"/>
        </w:numPr>
        <w:tabs>
          <w:tab w:val="clear" w:pos="1429"/>
          <w:tab w:val="num" w:pos="0"/>
        </w:tabs>
        <w:autoSpaceDE w:val="0"/>
        <w:autoSpaceDN w:val="0"/>
        <w:adjustRightInd w:val="0"/>
        <w:spacing w:before="40" w:after="40" w:line="288" w:lineRule="auto"/>
        <w:ind w:left="0"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To widely use opportunities/capacities of distance learning; to place information and the pr</w:t>
      </w:r>
      <w:r w:rsidRPr="00AA7DF7">
        <w:rPr>
          <w:rFonts w:ascii="Georgia" w:eastAsia="ArialNarrow" w:hAnsi="Georgia" w:cs="ArialNarrow"/>
          <w:sz w:val="22"/>
          <w:szCs w:val="22"/>
          <w:lang w:val="en-GB"/>
        </w:rPr>
        <w:t>o</w:t>
      </w:r>
      <w:r w:rsidRPr="00AA7DF7">
        <w:rPr>
          <w:rFonts w:ascii="Georgia" w:eastAsia="ArialNarrow" w:hAnsi="Georgia" w:cs="ArialNarrow"/>
          <w:sz w:val="22"/>
          <w:szCs w:val="22"/>
          <w:lang w:val="en-GB"/>
        </w:rPr>
        <w:t>ject results online;</w:t>
      </w:r>
    </w:p>
    <w:p w:rsidR="00AF3599" w:rsidRPr="00AA7DF7" w:rsidRDefault="00AF3599" w:rsidP="00AA7DF7">
      <w:pPr>
        <w:numPr>
          <w:ilvl w:val="0"/>
          <w:numId w:val="1"/>
        </w:numPr>
        <w:tabs>
          <w:tab w:val="clear" w:pos="1429"/>
          <w:tab w:val="num" w:pos="0"/>
        </w:tabs>
        <w:autoSpaceDE w:val="0"/>
        <w:autoSpaceDN w:val="0"/>
        <w:adjustRightInd w:val="0"/>
        <w:spacing w:before="40" w:after="40" w:line="288" w:lineRule="auto"/>
        <w:ind w:left="0"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To further encourage the project participants for networking; creation of sustainable acade</w:t>
      </w:r>
      <w:r w:rsidRPr="00AA7DF7">
        <w:rPr>
          <w:rFonts w:ascii="Georgia" w:eastAsia="ArialNarrow" w:hAnsi="Georgia" w:cs="ArialNarrow"/>
          <w:sz w:val="22"/>
          <w:szCs w:val="22"/>
          <w:lang w:val="en-GB"/>
        </w:rPr>
        <w:t>m</w:t>
      </w:r>
      <w:r w:rsidRPr="00AA7DF7">
        <w:rPr>
          <w:rFonts w:ascii="Georgia" w:eastAsia="ArialNarrow" w:hAnsi="Georgia" w:cs="ArialNarrow"/>
          <w:sz w:val="22"/>
          <w:szCs w:val="22"/>
          <w:lang w:val="en-GB"/>
        </w:rPr>
        <w:t>ic networks of communication and exchange.</w:t>
      </w:r>
    </w:p>
    <w:p w:rsidR="00502919" w:rsidRPr="00AA7DF7" w:rsidRDefault="00502919" w:rsidP="00AA7DF7">
      <w:pPr>
        <w:autoSpaceDE w:val="0"/>
        <w:autoSpaceDN w:val="0"/>
        <w:adjustRightInd w:val="0"/>
        <w:spacing w:before="40" w:after="40" w:line="288" w:lineRule="auto"/>
        <w:ind w:firstLine="567"/>
        <w:jc w:val="both"/>
        <w:rPr>
          <w:rFonts w:ascii="Georgia" w:eastAsia="ArialNarrow" w:hAnsi="Georgia" w:cs="ArialNarrow"/>
          <w:b/>
          <w:bCs/>
          <w:sz w:val="22"/>
          <w:szCs w:val="22"/>
          <w:u w:val="single"/>
          <w:lang w:val="en-GB"/>
        </w:rPr>
      </w:pPr>
    </w:p>
    <w:p w:rsidR="00AF3599" w:rsidRPr="00205855" w:rsidRDefault="00AF3599" w:rsidP="00AA7DF7">
      <w:pPr>
        <w:autoSpaceDE w:val="0"/>
        <w:autoSpaceDN w:val="0"/>
        <w:adjustRightInd w:val="0"/>
        <w:spacing w:before="40" w:after="40" w:line="288" w:lineRule="auto"/>
        <w:ind w:firstLine="567"/>
        <w:jc w:val="both"/>
        <w:rPr>
          <w:rFonts w:ascii="Georgia" w:eastAsia="ArialNarrow" w:hAnsi="Georgia" w:cs="ArialNarrow"/>
          <w:b/>
          <w:bCs/>
          <w:color w:val="17365D" w:themeColor="text2" w:themeShade="BF"/>
          <w:sz w:val="22"/>
          <w:szCs w:val="22"/>
          <w:lang w:val="en-GB"/>
        </w:rPr>
      </w:pPr>
      <w:r w:rsidRPr="00205855">
        <w:rPr>
          <w:rFonts w:ascii="Georgia" w:eastAsia="ArialNarrow" w:hAnsi="Georgia" w:cs="ArialNarrow"/>
          <w:b/>
          <w:bCs/>
          <w:color w:val="17365D" w:themeColor="text2" w:themeShade="BF"/>
          <w:sz w:val="22"/>
          <w:szCs w:val="22"/>
          <w:lang w:val="en-GB"/>
        </w:rPr>
        <w:t>A summary of the main results</w:t>
      </w:r>
    </w:p>
    <w:p w:rsidR="001D203E" w:rsidRPr="00AA7DF7" w:rsidRDefault="001D203E" w:rsidP="00AA7DF7">
      <w:pPr>
        <w:autoSpaceDE w:val="0"/>
        <w:autoSpaceDN w:val="0"/>
        <w:adjustRightInd w:val="0"/>
        <w:spacing w:before="40" w:after="40" w:line="288" w:lineRule="auto"/>
        <w:ind w:firstLine="567"/>
        <w:jc w:val="both"/>
        <w:rPr>
          <w:rFonts w:ascii="Georgia" w:eastAsia="ArialNarrow" w:hAnsi="Georgia" w:cs="ArialNarrow"/>
          <w:sz w:val="22"/>
          <w:szCs w:val="22"/>
          <w:lang w:val="en-GB"/>
        </w:rPr>
      </w:pPr>
    </w:p>
    <w:p w:rsidR="00AF3599" w:rsidRPr="00AA7DF7" w:rsidRDefault="00AF3599" w:rsidP="00670014">
      <w:pPr>
        <w:autoSpaceDE w:val="0"/>
        <w:autoSpaceDN w:val="0"/>
        <w:adjustRightInd w:val="0"/>
        <w:spacing w:before="12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 xml:space="preserve">In this Jean Monnet project we continue to endeavour to strike a good balance between the theoretical, conceptual, empirical, and applied dimensions of the project subject area. This varies across the meetings and activities, but </w:t>
      </w:r>
      <w:r w:rsidR="0005100D">
        <w:rPr>
          <w:rFonts w:ascii="Georgia" w:eastAsia="ArialNarrow" w:hAnsi="Georgia" w:cs="ArialNarrow"/>
          <w:sz w:val="22"/>
          <w:szCs w:val="22"/>
          <w:lang w:val="en-GB"/>
        </w:rPr>
        <w:t xml:space="preserve">our </w:t>
      </w:r>
      <w:r w:rsidRPr="00AA7DF7">
        <w:rPr>
          <w:rFonts w:ascii="Georgia" w:eastAsia="ArialNarrow" w:hAnsi="Georgia" w:cs="ArialNarrow"/>
          <w:sz w:val="22"/>
          <w:szCs w:val="22"/>
          <w:lang w:val="en-GB"/>
        </w:rPr>
        <w:t>aim was to show the relationship between different d</w:t>
      </w:r>
      <w:r w:rsidRPr="00AA7DF7">
        <w:rPr>
          <w:rFonts w:ascii="Georgia" w:eastAsia="ArialNarrow" w:hAnsi="Georgia" w:cs="ArialNarrow"/>
          <w:sz w:val="22"/>
          <w:szCs w:val="22"/>
          <w:lang w:val="en-GB"/>
        </w:rPr>
        <w:t>i</w:t>
      </w:r>
      <w:r w:rsidRPr="00AA7DF7">
        <w:rPr>
          <w:rFonts w:ascii="Georgia" w:eastAsia="ArialNarrow" w:hAnsi="Georgia" w:cs="ArialNarrow"/>
          <w:sz w:val="22"/>
          <w:szCs w:val="22"/>
          <w:lang w:val="en-GB"/>
        </w:rPr>
        <w:t>mensions of European Security Studies and strengthen participants’ overall knowledge and unde</w:t>
      </w:r>
      <w:r w:rsidRPr="00AA7DF7">
        <w:rPr>
          <w:rFonts w:ascii="Georgia" w:eastAsia="ArialNarrow" w:hAnsi="Georgia" w:cs="ArialNarrow"/>
          <w:sz w:val="22"/>
          <w:szCs w:val="22"/>
          <w:lang w:val="en-GB"/>
        </w:rPr>
        <w:t>r</w:t>
      </w:r>
      <w:r w:rsidRPr="00AA7DF7">
        <w:rPr>
          <w:rFonts w:ascii="Georgia" w:eastAsia="ArialNarrow" w:hAnsi="Georgia" w:cs="ArialNarrow"/>
          <w:sz w:val="22"/>
          <w:szCs w:val="22"/>
          <w:lang w:val="en-GB"/>
        </w:rPr>
        <w:t>standing, as well as their teaching and research skills. This translates practically into a continuation of the use of varied teaching formats and methods – from lectures to seminars to simulations – and includes modules specifically geared towards teaching and research methods. Increasingly, our pr</w:t>
      </w:r>
      <w:r w:rsidRPr="00AA7DF7">
        <w:rPr>
          <w:rFonts w:ascii="Georgia" w:eastAsia="ArialNarrow" w:hAnsi="Georgia" w:cs="ArialNarrow"/>
          <w:sz w:val="22"/>
          <w:szCs w:val="22"/>
          <w:lang w:val="en-GB"/>
        </w:rPr>
        <w:t>o</w:t>
      </w:r>
      <w:r w:rsidRPr="00AA7DF7">
        <w:rPr>
          <w:rFonts w:ascii="Georgia" w:eastAsia="ArialNarrow" w:hAnsi="Georgia" w:cs="ArialNarrow"/>
          <w:sz w:val="22"/>
          <w:szCs w:val="22"/>
          <w:lang w:val="en-GB"/>
        </w:rPr>
        <w:t>gram involves participants into specific collaborative teaching and research initiatives.</w:t>
      </w:r>
    </w:p>
    <w:p w:rsidR="00AF3599" w:rsidRPr="00AA7DF7" w:rsidRDefault="00AF3599" w:rsidP="00670014">
      <w:pPr>
        <w:autoSpaceDE w:val="0"/>
        <w:autoSpaceDN w:val="0"/>
        <w:adjustRightInd w:val="0"/>
        <w:spacing w:before="120" w:after="40" w:line="288" w:lineRule="auto"/>
        <w:ind w:firstLine="567"/>
        <w:jc w:val="both"/>
        <w:rPr>
          <w:rFonts w:ascii="Georgia" w:eastAsia="ArialNarrow" w:hAnsi="Georgia" w:cs="ArialNarrow"/>
          <w:sz w:val="22"/>
          <w:szCs w:val="22"/>
          <w:lang w:val="en-GB"/>
        </w:rPr>
      </w:pPr>
      <w:r w:rsidRPr="00AA7DF7">
        <w:rPr>
          <w:rFonts w:ascii="Georgia" w:eastAsia="ArialNarrow" w:hAnsi="Georgia" w:cs="ArialNarrow"/>
          <w:sz w:val="22"/>
          <w:szCs w:val="22"/>
          <w:lang w:val="en-GB"/>
        </w:rPr>
        <w:t xml:space="preserve">In summary, the goals and objectives of this </w:t>
      </w:r>
      <w:r w:rsidRPr="00AA7DF7">
        <w:rPr>
          <w:rFonts w:ascii="Georgia" w:eastAsia="ArialNarrow" w:hAnsi="Georgia" w:cs="ArialNarrow"/>
          <w:b/>
          <w:bCs/>
          <w:i/>
          <w:iCs/>
          <w:sz w:val="22"/>
          <w:szCs w:val="22"/>
          <w:lang w:val="en-GB"/>
        </w:rPr>
        <w:t>Jean Monnet project ‘Towards a More R</w:t>
      </w:r>
      <w:r w:rsidRPr="00AA7DF7">
        <w:rPr>
          <w:rFonts w:ascii="Georgia" w:eastAsia="ArialNarrow" w:hAnsi="Georgia" w:cs="ArialNarrow"/>
          <w:b/>
          <w:bCs/>
          <w:i/>
          <w:iCs/>
          <w:sz w:val="22"/>
          <w:szCs w:val="22"/>
          <w:lang w:val="en-GB"/>
        </w:rPr>
        <w:t>e</w:t>
      </w:r>
      <w:r w:rsidRPr="00AA7DF7">
        <w:rPr>
          <w:rFonts w:ascii="Georgia" w:eastAsia="ArialNarrow" w:hAnsi="Georgia" w:cs="ArialNarrow"/>
          <w:b/>
          <w:bCs/>
          <w:i/>
          <w:iCs/>
          <w:sz w:val="22"/>
          <w:szCs w:val="22"/>
          <w:lang w:val="en-GB"/>
        </w:rPr>
        <w:t>silient European Neighbourhood: Security Cooperation and the Management of Cu</w:t>
      </w:r>
      <w:r w:rsidRPr="00AA7DF7">
        <w:rPr>
          <w:rFonts w:ascii="Georgia" w:eastAsia="ArialNarrow" w:hAnsi="Georgia" w:cs="ArialNarrow"/>
          <w:b/>
          <w:bCs/>
          <w:i/>
          <w:iCs/>
          <w:sz w:val="22"/>
          <w:szCs w:val="22"/>
          <w:lang w:val="en-GB"/>
        </w:rPr>
        <w:t>r</w:t>
      </w:r>
      <w:r w:rsidRPr="00AA7DF7">
        <w:rPr>
          <w:rFonts w:ascii="Georgia" w:eastAsia="ArialNarrow" w:hAnsi="Georgia" w:cs="ArialNarrow"/>
          <w:b/>
          <w:bCs/>
          <w:i/>
          <w:iCs/>
          <w:sz w:val="22"/>
          <w:szCs w:val="22"/>
          <w:lang w:val="en-GB"/>
        </w:rPr>
        <w:t xml:space="preserve">rent and Future Threats in Europe’s Strategic Orbit’ </w:t>
      </w:r>
      <w:r w:rsidRPr="00AA7DF7">
        <w:rPr>
          <w:rFonts w:ascii="Georgia" w:eastAsia="ArialNarrow" w:hAnsi="Georgia" w:cs="ArialNarrow"/>
          <w:sz w:val="22"/>
          <w:szCs w:val="22"/>
          <w:lang w:val="en-GB"/>
        </w:rPr>
        <w:t>achieved.</w:t>
      </w:r>
    </w:p>
    <w:p w:rsidR="00AF3599" w:rsidRPr="00534D32" w:rsidRDefault="00AF3599" w:rsidP="00670014">
      <w:pPr>
        <w:autoSpaceDE w:val="0"/>
        <w:autoSpaceDN w:val="0"/>
        <w:adjustRightInd w:val="0"/>
        <w:spacing w:before="120" w:after="40" w:line="288" w:lineRule="auto"/>
        <w:ind w:firstLine="567"/>
        <w:jc w:val="both"/>
        <w:rPr>
          <w:rFonts w:ascii="Georgia" w:hAnsi="Georgia"/>
          <w:sz w:val="22"/>
          <w:szCs w:val="22"/>
          <w:lang w:val="en-US"/>
        </w:rPr>
      </w:pPr>
      <w:r w:rsidRPr="00AA7DF7">
        <w:rPr>
          <w:rFonts w:ascii="Georgia" w:eastAsia="ArialNarrow" w:hAnsi="Georgia" w:cs="ArialNarrow"/>
          <w:sz w:val="22"/>
          <w:szCs w:val="22"/>
          <w:lang w:val="en-GB"/>
        </w:rPr>
        <w:t>The project made a contribution to increasing the total number of research projects, courses and hours devoted to European integration and European security in participants’ home institutions and increased the number of publications by participants in the area of European security studies. The</w:t>
      </w:r>
      <w:r w:rsidR="001D203E" w:rsidRPr="00AA7DF7">
        <w:rPr>
          <w:rFonts w:ascii="Georgia" w:eastAsia="ArialNarrow" w:hAnsi="Georgia" w:cs="ArialNarrow"/>
          <w:sz w:val="22"/>
          <w:szCs w:val="22"/>
          <w:lang w:val="en-GB"/>
        </w:rPr>
        <w:t xml:space="preserve"> project</w:t>
      </w:r>
      <w:r w:rsidRPr="00AA7DF7">
        <w:rPr>
          <w:rFonts w:ascii="Georgia" w:eastAsia="ArialNarrow" w:hAnsi="Georgia" w:cs="ArialNarrow"/>
          <w:sz w:val="22"/>
          <w:szCs w:val="22"/>
          <w:lang w:val="en-GB"/>
        </w:rPr>
        <w:t xml:space="preserve"> also generated a number of follow-up activities among participants individually and in groups, including individual and collaborative research projects. By mobilizing networks and acces</w:t>
      </w:r>
      <w:r w:rsidRPr="00AA7DF7">
        <w:rPr>
          <w:rFonts w:ascii="Georgia" w:eastAsia="ArialNarrow" w:hAnsi="Georgia" w:cs="ArialNarrow"/>
          <w:sz w:val="22"/>
          <w:szCs w:val="22"/>
          <w:lang w:val="en-GB"/>
        </w:rPr>
        <w:t>s</w:t>
      </w:r>
      <w:r w:rsidRPr="00AA7DF7">
        <w:rPr>
          <w:rFonts w:ascii="Georgia" w:eastAsia="ArialNarrow" w:hAnsi="Georgia" w:cs="ArialNarrow"/>
          <w:sz w:val="22"/>
          <w:szCs w:val="22"/>
          <w:lang w:val="en-GB"/>
        </w:rPr>
        <w:t xml:space="preserve">ing established dissemination networks we also increased use, beyond participants, of web-based resources created as part of this project.  </w:t>
      </w:r>
    </w:p>
    <w:sectPr w:rsidR="00AF3599" w:rsidRPr="00534D32" w:rsidSect="00642238">
      <w:headerReference w:type="default" r:id="rId33"/>
      <w:pgSz w:w="11906" w:h="16838"/>
      <w:pgMar w:top="1560"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03" w:rsidRDefault="004D6703" w:rsidP="00805D70">
      <w:r>
        <w:separator/>
      </w:r>
    </w:p>
  </w:endnote>
  <w:endnote w:type="continuationSeparator" w:id="0">
    <w:p w:rsidR="004D6703" w:rsidRDefault="004D6703" w:rsidP="0080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03" w:rsidRDefault="004D6703" w:rsidP="00805D70">
      <w:r>
        <w:separator/>
      </w:r>
    </w:p>
  </w:footnote>
  <w:footnote w:type="continuationSeparator" w:id="0">
    <w:p w:rsidR="004D6703" w:rsidRDefault="004D6703" w:rsidP="0080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4B" w:rsidRDefault="00BE314B" w:rsidP="00805D70">
    <w:pPr>
      <w:pStyle w:val="a5"/>
      <w:jc w:val="center"/>
      <w:rPr>
        <w:rFonts w:ascii="Georgia" w:hAnsi="Georgia"/>
        <w:i/>
        <w:color w:val="17365D" w:themeColor="text2" w:themeShade="BF"/>
        <w:sz w:val="20"/>
        <w:szCs w:val="20"/>
        <w:lang w:val="en-US"/>
      </w:rPr>
    </w:pPr>
    <w:r w:rsidRPr="00805D70">
      <w:rPr>
        <w:rFonts w:ascii="Georgia" w:hAnsi="Georgia"/>
        <w:i/>
        <w:color w:val="17365D" w:themeColor="text2" w:themeShade="BF"/>
        <w:sz w:val="20"/>
        <w:szCs w:val="20"/>
        <w:lang w:val="en-US"/>
      </w:rPr>
      <w:t xml:space="preserve">2013-2014 Information and Research Activity ‘Towards a More Resilient European Neighborhood: </w:t>
    </w:r>
  </w:p>
  <w:p w:rsidR="00BE314B" w:rsidRPr="00805D70" w:rsidRDefault="00BE314B" w:rsidP="00805D70">
    <w:pPr>
      <w:pStyle w:val="a5"/>
      <w:jc w:val="center"/>
      <w:rPr>
        <w:rFonts w:ascii="Georgia" w:hAnsi="Georgia"/>
        <w:i/>
        <w:color w:val="17365D" w:themeColor="text2" w:themeShade="BF"/>
        <w:sz w:val="20"/>
        <w:szCs w:val="20"/>
        <w:lang w:val="en-US"/>
      </w:rPr>
    </w:pPr>
    <w:r w:rsidRPr="00805D70">
      <w:rPr>
        <w:rFonts w:ascii="Georgia" w:hAnsi="Georgia"/>
        <w:i/>
        <w:color w:val="17365D" w:themeColor="text2" w:themeShade="BF"/>
        <w:sz w:val="20"/>
        <w:szCs w:val="20"/>
        <w:lang w:val="en-US"/>
      </w:rPr>
      <w:t xml:space="preserve">Security Cooperation and the Management of Current and Future Threats </w:t>
    </w:r>
  </w:p>
  <w:p w:rsidR="00BE314B" w:rsidRDefault="00BE314B" w:rsidP="00805D70">
    <w:pPr>
      <w:pStyle w:val="a5"/>
      <w:jc w:val="center"/>
      <w:rPr>
        <w:rFonts w:ascii="Georgia" w:hAnsi="Georgia"/>
        <w:i/>
        <w:color w:val="17365D" w:themeColor="text2" w:themeShade="BF"/>
        <w:sz w:val="20"/>
        <w:szCs w:val="20"/>
        <w:lang w:val="en-US"/>
      </w:rPr>
    </w:pPr>
    <w:proofErr w:type="gramStart"/>
    <w:r w:rsidRPr="00805D70">
      <w:rPr>
        <w:rFonts w:ascii="Georgia" w:hAnsi="Georgia"/>
        <w:i/>
        <w:color w:val="17365D" w:themeColor="text2" w:themeShade="BF"/>
        <w:sz w:val="20"/>
        <w:szCs w:val="20"/>
        <w:lang w:val="en-US"/>
      </w:rPr>
      <w:t>in</w:t>
    </w:r>
    <w:proofErr w:type="gramEnd"/>
    <w:r w:rsidRPr="00805D70">
      <w:rPr>
        <w:rFonts w:ascii="Georgia" w:hAnsi="Georgia"/>
        <w:i/>
        <w:color w:val="17365D" w:themeColor="text2" w:themeShade="BF"/>
        <w:sz w:val="20"/>
        <w:szCs w:val="20"/>
        <w:lang w:val="en-US"/>
      </w:rPr>
      <w:t xml:space="preserve"> Europe’s Strategic Orbit’</w:t>
    </w:r>
  </w:p>
  <w:p w:rsidR="00642238" w:rsidRDefault="00642238" w:rsidP="00805D70">
    <w:pPr>
      <w:pStyle w:val="a5"/>
      <w:jc w:val="center"/>
      <w:rPr>
        <w:rFonts w:ascii="Georgia" w:hAnsi="Georgia"/>
        <w:i/>
        <w:color w:val="17365D" w:themeColor="text2" w:themeShade="BF"/>
        <w:sz w:val="20"/>
        <w:szCs w:val="20"/>
        <w:lang w:val="en-US"/>
      </w:rPr>
    </w:pPr>
  </w:p>
  <w:p w:rsidR="00642238" w:rsidRPr="00805D70" w:rsidRDefault="00642238" w:rsidP="00805D70">
    <w:pPr>
      <w:pStyle w:val="a5"/>
      <w:jc w:val="center"/>
      <w:rPr>
        <w:rFonts w:ascii="Georgia" w:hAnsi="Georgia"/>
        <w:i/>
        <w:color w:val="17365D" w:themeColor="text2" w:themeShade="BF"/>
        <w:sz w:val="20"/>
        <w:szCs w:val="20"/>
        <w:lang w:val="en-US"/>
      </w:rPr>
    </w:pPr>
  </w:p>
  <w:p w:rsidR="00BE314B" w:rsidRPr="00805D70" w:rsidRDefault="00BE314B" w:rsidP="00805D70">
    <w:pPr>
      <w:pStyle w:val="a5"/>
      <w:jc w:val="center"/>
      <w:rPr>
        <w:rFonts w:ascii="Georgia" w:hAnsi="Georgia"/>
        <w:i/>
        <w:color w:val="17365D" w:themeColor="text2" w:themeShade="BF"/>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64AB"/>
    <w:multiLevelType w:val="hybridMultilevel"/>
    <w:tmpl w:val="7CD0AE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D076B99"/>
    <w:multiLevelType w:val="hybridMultilevel"/>
    <w:tmpl w:val="388C9B08"/>
    <w:lvl w:ilvl="0" w:tplc="AE9E60A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BF"/>
    <w:rsid w:val="000028A6"/>
    <w:rsid w:val="000249BA"/>
    <w:rsid w:val="00031B5C"/>
    <w:rsid w:val="0005100D"/>
    <w:rsid w:val="00074A38"/>
    <w:rsid w:val="000A5E14"/>
    <w:rsid w:val="000D1014"/>
    <w:rsid w:val="000D584B"/>
    <w:rsid w:val="000F107F"/>
    <w:rsid w:val="001207AF"/>
    <w:rsid w:val="00154531"/>
    <w:rsid w:val="00171208"/>
    <w:rsid w:val="0018008D"/>
    <w:rsid w:val="0018601D"/>
    <w:rsid w:val="00196482"/>
    <w:rsid w:val="001965AB"/>
    <w:rsid w:val="001C6B0D"/>
    <w:rsid w:val="001D203E"/>
    <w:rsid w:val="001F45A2"/>
    <w:rsid w:val="002003AF"/>
    <w:rsid w:val="00205855"/>
    <w:rsid w:val="002756EA"/>
    <w:rsid w:val="002823A6"/>
    <w:rsid w:val="00287932"/>
    <w:rsid w:val="002B6564"/>
    <w:rsid w:val="002D0719"/>
    <w:rsid w:val="002D10FA"/>
    <w:rsid w:val="002D142B"/>
    <w:rsid w:val="002E1CBF"/>
    <w:rsid w:val="002F7DDE"/>
    <w:rsid w:val="00307C38"/>
    <w:rsid w:val="00331310"/>
    <w:rsid w:val="00332093"/>
    <w:rsid w:val="0037075E"/>
    <w:rsid w:val="00382E9B"/>
    <w:rsid w:val="003C2BB2"/>
    <w:rsid w:val="003E1B1A"/>
    <w:rsid w:val="003E6A33"/>
    <w:rsid w:val="004100C4"/>
    <w:rsid w:val="00430EA6"/>
    <w:rsid w:val="00474480"/>
    <w:rsid w:val="004A09F3"/>
    <w:rsid w:val="004A4FBF"/>
    <w:rsid w:val="004B0456"/>
    <w:rsid w:val="004B32D3"/>
    <w:rsid w:val="004D6703"/>
    <w:rsid w:val="004E16C2"/>
    <w:rsid w:val="004F67BD"/>
    <w:rsid w:val="004F7008"/>
    <w:rsid w:val="004F7406"/>
    <w:rsid w:val="005021AB"/>
    <w:rsid w:val="00502919"/>
    <w:rsid w:val="00516848"/>
    <w:rsid w:val="00534D32"/>
    <w:rsid w:val="00555B60"/>
    <w:rsid w:val="00564BB3"/>
    <w:rsid w:val="005C54D8"/>
    <w:rsid w:val="005D285B"/>
    <w:rsid w:val="005F7C1A"/>
    <w:rsid w:val="006310BC"/>
    <w:rsid w:val="00633AC1"/>
    <w:rsid w:val="00637A5C"/>
    <w:rsid w:val="00642238"/>
    <w:rsid w:val="0064510B"/>
    <w:rsid w:val="00670014"/>
    <w:rsid w:val="00670EE3"/>
    <w:rsid w:val="006A3FA6"/>
    <w:rsid w:val="006C0211"/>
    <w:rsid w:val="006D3A0F"/>
    <w:rsid w:val="0070252A"/>
    <w:rsid w:val="00711718"/>
    <w:rsid w:val="00747FEB"/>
    <w:rsid w:val="0077784D"/>
    <w:rsid w:val="007D3070"/>
    <w:rsid w:val="007E30BA"/>
    <w:rsid w:val="007F255F"/>
    <w:rsid w:val="00805D70"/>
    <w:rsid w:val="008074DD"/>
    <w:rsid w:val="00821856"/>
    <w:rsid w:val="0082708E"/>
    <w:rsid w:val="00834FEE"/>
    <w:rsid w:val="0085488A"/>
    <w:rsid w:val="0087748F"/>
    <w:rsid w:val="00882EF4"/>
    <w:rsid w:val="008A6418"/>
    <w:rsid w:val="008C4EA9"/>
    <w:rsid w:val="008D0CEE"/>
    <w:rsid w:val="008D160E"/>
    <w:rsid w:val="008E4A1A"/>
    <w:rsid w:val="008E7DA9"/>
    <w:rsid w:val="009259E2"/>
    <w:rsid w:val="0094075F"/>
    <w:rsid w:val="009407D0"/>
    <w:rsid w:val="00993632"/>
    <w:rsid w:val="009B7A55"/>
    <w:rsid w:val="009C5160"/>
    <w:rsid w:val="009D234F"/>
    <w:rsid w:val="009D3F9B"/>
    <w:rsid w:val="009F3C08"/>
    <w:rsid w:val="009F3D58"/>
    <w:rsid w:val="00A113FC"/>
    <w:rsid w:val="00A11797"/>
    <w:rsid w:val="00A4251D"/>
    <w:rsid w:val="00A82781"/>
    <w:rsid w:val="00AA7DF7"/>
    <w:rsid w:val="00AC4662"/>
    <w:rsid w:val="00AD4228"/>
    <w:rsid w:val="00AF3599"/>
    <w:rsid w:val="00B11F20"/>
    <w:rsid w:val="00B16B47"/>
    <w:rsid w:val="00B36A90"/>
    <w:rsid w:val="00B839FB"/>
    <w:rsid w:val="00BE314B"/>
    <w:rsid w:val="00BF0E2C"/>
    <w:rsid w:val="00BF3B30"/>
    <w:rsid w:val="00C04378"/>
    <w:rsid w:val="00C11662"/>
    <w:rsid w:val="00C11D96"/>
    <w:rsid w:val="00C41AE6"/>
    <w:rsid w:val="00C67325"/>
    <w:rsid w:val="00C77CB5"/>
    <w:rsid w:val="00CB08E8"/>
    <w:rsid w:val="00CD750F"/>
    <w:rsid w:val="00D8386F"/>
    <w:rsid w:val="00D94030"/>
    <w:rsid w:val="00D971FC"/>
    <w:rsid w:val="00DA344A"/>
    <w:rsid w:val="00DD2919"/>
    <w:rsid w:val="00DD697C"/>
    <w:rsid w:val="00E50EB2"/>
    <w:rsid w:val="00E64966"/>
    <w:rsid w:val="00E81944"/>
    <w:rsid w:val="00E83860"/>
    <w:rsid w:val="00F24998"/>
    <w:rsid w:val="00F27E94"/>
    <w:rsid w:val="00F37536"/>
    <w:rsid w:val="00F44D5E"/>
    <w:rsid w:val="00F95E6D"/>
    <w:rsid w:val="00FA0CCA"/>
    <w:rsid w:val="00FA39F0"/>
    <w:rsid w:val="00FB3A74"/>
    <w:rsid w:val="00FF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F6BD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C54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FA6"/>
    <w:rPr>
      <w:rFonts w:ascii="Tahoma" w:hAnsi="Tahoma" w:cs="Tahoma"/>
      <w:sz w:val="16"/>
      <w:szCs w:val="16"/>
    </w:rPr>
  </w:style>
  <w:style w:type="character" w:customStyle="1" w:styleId="a4">
    <w:name w:val="Текст выноски Знак"/>
    <w:basedOn w:val="a0"/>
    <w:link w:val="a3"/>
    <w:uiPriority w:val="99"/>
    <w:semiHidden/>
    <w:rsid w:val="006A3FA6"/>
    <w:rPr>
      <w:rFonts w:ascii="Tahoma" w:eastAsia="Times New Roman" w:hAnsi="Tahoma" w:cs="Tahoma"/>
      <w:sz w:val="16"/>
      <w:szCs w:val="16"/>
      <w:lang w:eastAsia="ru-RU"/>
    </w:rPr>
  </w:style>
  <w:style w:type="paragraph" w:styleId="a5">
    <w:name w:val="header"/>
    <w:basedOn w:val="a"/>
    <w:link w:val="a6"/>
    <w:uiPriority w:val="99"/>
    <w:unhideWhenUsed/>
    <w:rsid w:val="00805D70"/>
    <w:pPr>
      <w:tabs>
        <w:tab w:val="center" w:pos="4677"/>
        <w:tab w:val="right" w:pos="9355"/>
      </w:tabs>
    </w:pPr>
  </w:style>
  <w:style w:type="character" w:customStyle="1" w:styleId="a6">
    <w:name w:val="Верхний колонтитул Знак"/>
    <w:basedOn w:val="a0"/>
    <w:link w:val="a5"/>
    <w:uiPriority w:val="99"/>
    <w:rsid w:val="00805D7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05D70"/>
    <w:pPr>
      <w:tabs>
        <w:tab w:val="center" w:pos="4677"/>
        <w:tab w:val="right" w:pos="9355"/>
      </w:tabs>
    </w:pPr>
  </w:style>
  <w:style w:type="character" w:customStyle="1" w:styleId="a8">
    <w:name w:val="Нижний колонтитул Знак"/>
    <w:basedOn w:val="a0"/>
    <w:link w:val="a7"/>
    <w:uiPriority w:val="99"/>
    <w:rsid w:val="00805D70"/>
    <w:rPr>
      <w:rFonts w:ascii="Times New Roman" w:eastAsia="Times New Roman" w:hAnsi="Times New Roman" w:cs="Times New Roman"/>
      <w:sz w:val="24"/>
      <w:szCs w:val="24"/>
      <w:lang w:eastAsia="ru-RU"/>
    </w:rPr>
  </w:style>
  <w:style w:type="paragraph" w:customStyle="1" w:styleId="Normal1">
    <w:name w:val="Normal1"/>
    <w:rsid w:val="002F7DDE"/>
    <w:pPr>
      <w:spacing w:after="0" w:line="240" w:lineRule="auto"/>
    </w:pPr>
    <w:rPr>
      <w:rFonts w:ascii="Times New Roman" w:eastAsia="Times New Roman" w:hAnsi="Times New Roman" w:cs="Times New Roman"/>
      <w:sz w:val="20"/>
      <w:szCs w:val="20"/>
      <w:lang w:val="en-US" w:eastAsia="ru-RU"/>
    </w:rPr>
  </w:style>
  <w:style w:type="paragraph" w:customStyle="1" w:styleId="yiv4531021126msonormal">
    <w:name w:val="yiv4531021126msonormal"/>
    <w:basedOn w:val="a"/>
    <w:rsid w:val="002F7DDE"/>
    <w:pPr>
      <w:spacing w:before="100" w:beforeAutospacing="1" w:after="100" w:afterAutospacing="1"/>
    </w:pPr>
  </w:style>
  <w:style w:type="character" w:customStyle="1" w:styleId="apple-converted-space">
    <w:name w:val="apple-converted-space"/>
    <w:rsid w:val="002F7DDE"/>
  </w:style>
  <w:style w:type="paragraph" w:styleId="21">
    <w:name w:val="Body Text 2"/>
    <w:basedOn w:val="a"/>
    <w:link w:val="22"/>
    <w:uiPriority w:val="99"/>
    <w:rsid w:val="005021AB"/>
    <w:pPr>
      <w:tabs>
        <w:tab w:val="center" w:pos="4536"/>
        <w:tab w:val="right" w:pos="9072"/>
      </w:tabs>
      <w:autoSpaceDE w:val="0"/>
      <w:autoSpaceDN w:val="0"/>
      <w:ind w:left="142" w:hanging="142"/>
      <w:jc w:val="both"/>
    </w:pPr>
    <w:rPr>
      <w:rFonts w:ascii="Arial" w:hAnsi="Arial" w:cs="Arial"/>
      <w:sz w:val="16"/>
      <w:szCs w:val="16"/>
      <w:lang w:val="en-GB" w:eastAsia="en-US"/>
    </w:rPr>
  </w:style>
  <w:style w:type="character" w:customStyle="1" w:styleId="22">
    <w:name w:val="Основной текст 2 Знак"/>
    <w:basedOn w:val="a0"/>
    <w:link w:val="21"/>
    <w:uiPriority w:val="99"/>
    <w:rsid w:val="005021AB"/>
    <w:rPr>
      <w:rFonts w:ascii="Arial" w:eastAsia="Times New Roman" w:hAnsi="Arial" w:cs="Arial"/>
      <w:sz w:val="16"/>
      <w:szCs w:val="16"/>
      <w:lang w:val="en-GB"/>
    </w:rPr>
  </w:style>
  <w:style w:type="character" w:customStyle="1" w:styleId="10">
    <w:name w:val="Заголовок 1 Знак"/>
    <w:basedOn w:val="a0"/>
    <w:link w:val="1"/>
    <w:uiPriority w:val="9"/>
    <w:rsid w:val="00FF6BD0"/>
    <w:rPr>
      <w:rFonts w:ascii="Times New Roman" w:eastAsia="Times New Roman" w:hAnsi="Times New Roman" w:cs="Times New Roman"/>
      <w:b/>
      <w:bCs/>
      <w:kern w:val="36"/>
      <w:sz w:val="48"/>
      <w:szCs w:val="48"/>
      <w:lang w:eastAsia="ru-RU"/>
    </w:rPr>
  </w:style>
  <w:style w:type="character" w:styleId="a9">
    <w:name w:val="Hyperlink"/>
    <w:rsid w:val="00FF6BD0"/>
    <w:rPr>
      <w:color w:val="0000FF"/>
      <w:u w:val="single"/>
    </w:rPr>
  </w:style>
  <w:style w:type="character" w:customStyle="1" w:styleId="nobr">
    <w:name w:val="nobr"/>
    <w:basedOn w:val="a0"/>
    <w:rsid w:val="00FF6BD0"/>
  </w:style>
  <w:style w:type="character" w:styleId="aa">
    <w:name w:val="Placeholder Text"/>
    <w:uiPriority w:val="99"/>
    <w:semiHidden/>
    <w:rsid w:val="0087748F"/>
    <w:rPr>
      <w:color w:val="808080"/>
    </w:rPr>
  </w:style>
  <w:style w:type="character" w:customStyle="1" w:styleId="20">
    <w:name w:val="Заголовок 2 Знак"/>
    <w:basedOn w:val="a0"/>
    <w:link w:val="2"/>
    <w:uiPriority w:val="9"/>
    <w:semiHidden/>
    <w:rsid w:val="005C54D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F6BD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C54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FA6"/>
    <w:rPr>
      <w:rFonts w:ascii="Tahoma" w:hAnsi="Tahoma" w:cs="Tahoma"/>
      <w:sz w:val="16"/>
      <w:szCs w:val="16"/>
    </w:rPr>
  </w:style>
  <w:style w:type="character" w:customStyle="1" w:styleId="a4">
    <w:name w:val="Текст выноски Знак"/>
    <w:basedOn w:val="a0"/>
    <w:link w:val="a3"/>
    <w:uiPriority w:val="99"/>
    <w:semiHidden/>
    <w:rsid w:val="006A3FA6"/>
    <w:rPr>
      <w:rFonts w:ascii="Tahoma" w:eastAsia="Times New Roman" w:hAnsi="Tahoma" w:cs="Tahoma"/>
      <w:sz w:val="16"/>
      <w:szCs w:val="16"/>
      <w:lang w:eastAsia="ru-RU"/>
    </w:rPr>
  </w:style>
  <w:style w:type="paragraph" w:styleId="a5">
    <w:name w:val="header"/>
    <w:basedOn w:val="a"/>
    <w:link w:val="a6"/>
    <w:uiPriority w:val="99"/>
    <w:unhideWhenUsed/>
    <w:rsid w:val="00805D70"/>
    <w:pPr>
      <w:tabs>
        <w:tab w:val="center" w:pos="4677"/>
        <w:tab w:val="right" w:pos="9355"/>
      </w:tabs>
    </w:pPr>
  </w:style>
  <w:style w:type="character" w:customStyle="1" w:styleId="a6">
    <w:name w:val="Верхний колонтитул Знак"/>
    <w:basedOn w:val="a0"/>
    <w:link w:val="a5"/>
    <w:uiPriority w:val="99"/>
    <w:rsid w:val="00805D7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05D70"/>
    <w:pPr>
      <w:tabs>
        <w:tab w:val="center" w:pos="4677"/>
        <w:tab w:val="right" w:pos="9355"/>
      </w:tabs>
    </w:pPr>
  </w:style>
  <w:style w:type="character" w:customStyle="1" w:styleId="a8">
    <w:name w:val="Нижний колонтитул Знак"/>
    <w:basedOn w:val="a0"/>
    <w:link w:val="a7"/>
    <w:uiPriority w:val="99"/>
    <w:rsid w:val="00805D70"/>
    <w:rPr>
      <w:rFonts w:ascii="Times New Roman" w:eastAsia="Times New Roman" w:hAnsi="Times New Roman" w:cs="Times New Roman"/>
      <w:sz w:val="24"/>
      <w:szCs w:val="24"/>
      <w:lang w:eastAsia="ru-RU"/>
    </w:rPr>
  </w:style>
  <w:style w:type="paragraph" w:customStyle="1" w:styleId="Normal1">
    <w:name w:val="Normal1"/>
    <w:rsid w:val="002F7DDE"/>
    <w:pPr>
      <w:spacing w:after="0" w:line="240" w:lineRule="auto"/>
    </w:pPr>
    <w:rPr>
      <w:rFonts w:ascii="Times New Roman" w:eastAsia="Times New Roman" w:hAnsi="Times New Roman" w:cs="Times New Roman"/>
      <w:sz w:val="20"/>
      <w:szCs w:val="20"/>
      <w:lang w:val="en-US" w:eastAsia="ru-RU"/>
    </w:rPr>
  </w:style>
  <w:style w:type="paragraph" w:customStyle="1" w:styleId="yiv4531021126msonormal">
    <w:name w:val="yiv4531021126msonormal"/>
    <w:basedOn w:val="a"/>
    <w:rsid w:val="002F7DDE"/>
    <w:pPr>
      <w:spacing w:before="100" w:beforeAutospacing="1" w:after="100" w:afterAutospacing="1"/>
    </w:pPr>
  </w:style>
  <w:style w:type="character" w:customStyle="1" w:styleId="apple-converted-space">
    <w:name w:val="apple-converted-space"/>
    <w:rsid w:val="002F7DDE"/>
  </w:style>
  <w:style w:type="paragraph" w:styleId="21">
    <w:name w:val="Body Text 2"/>
    <w:basedOn w:val="a"/>
    <w:link w:val="22"/>
    <w:uiPriority w:val="99"/>
    <w:rsid w:val="005021AB"/>
    <w:pPr>
      <w:tabs>
        <w:tab w:val="center" w:pos="4536"/>
        <w:tab w:val="right" w:pos="9072"/>
      </w:tabs>
      <w:autoSpaceDE w:val="0"/>
      <w:autoSpaceDN w:val="0"/>
      <w:ind w:left="142" w:hanging="142"/>
      <w:jc w:val="both"/>
    </w:pPr>
    <w:rPr>
      <w:rFonts w:ascii="Arial" w:hAnsi="Arial" w:cs="Arial"/>
      <w:sz w:val="16"/>
      <w:szCs w:val="16"/>
      <w:lang w:val="en-GB" w:eastAsia="en-US"/>
    </w:rPr>
  </w:style>
  <w:style w:type="character" w:customStyle="1" w:styleId="22">
    <w:name w:val="Основной текст 2 Знак"/>
    <w:basedOn w:val="a0"/>
    <w:link w:val="21"/>
    <w:uiPriority w:val="99"/>
    <w:rsid w:val="005021AB"/>
    <w:rPr>
      <w:rFonts w:ascii="Arial" w:eastAsia="Times New Roman" w:hAnsi="Arial" w:cs="Arial"/>
      <w:sz w:val="16"/>
      <w:szCs w:val="16"/>
      <w:lang w:val="en-GB"/>
    </w:rPr>
  </w:style>
  <w:style w:type="character" w:customStyle="1" w:styleId="10">
    <w:name w:val="Заголовок 1 Знак"/>
    <w:basedOn w:val="a0"/>
    <w:link w:val="1"/>
    <w:uiPriority w:val="9"/>
    <w:rsid w:val="00FF6BD0"/>
    <w:rPr>
      <w:rFonts w:ascii="Times New Roman" w:eastAsia="Times New Roman" w:hAnsi="Times New Roman" w:cs="Times New Roman"/>
      <w:b/>
      <w:bCs/>
      <w:kern w:val="36"/>
      <w:sz w:val="48"/>
      <w:szCs w:val="48"/>
      <w:lang w:eastAsia="ru-RU"/>
    </w:rPr>
  </w:style>
  <w:style w:type="character" w:styleId="a9">
    <w:name w:val="Hyperlink"/>
    <w:rsid w:val="00FF6BD0"/>
    <w:rPr>
      <w:color w:val="0000FF"/>
      <w:u w:val="single"/>
    </w:rPr>
  </w:style>
  <w:style w:type="character" w:customStyle="1" w:styleId="nobr">
    <w:name w:val="nobr"/>
    <w:basedOn w:val="a0"/>
    <w:rsid w:val="00FF6BD0"/>
  </w:style>
  <w:style w:type="character" w:styleId="aa">
    <w:name w:val="Placeholder Text"/>
    <w:uiPriority w:val="99"/>
    <w:semiHidden/>
    <w:rsid w:val="0087748F"/>
    <w:rPr>
      <w:color w:val="808080"/>
    </w:rPr>
  </w:style>
  <w:style w:type="character" w:customStyle="1" w:styleId="20">
    <w:name w:val="Заголовок 2 Знак"/>
    <w:basedOn w:val="a0"/>
    <w:link w:val="2"/>
    <w:uiPriority w:val="9"/>
    <w:semiHidden/>
    <w:rsid w:val="005C54D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hyperlink" Target="http://www.ceu.hu/event/2014-06-06/ukraines-prolonged-crisis-security-concerns-and-internal-reforms" TargetMode="External"/><Relationship Id="rId26" Type="http://schemas.openxmlformats.org/officeDocument/2006/relationships/hyperlink" Target="https://theconversation.com/ukraine-a-pawn-in-high-stakes-global-game-with-no-quick-win-in-sight-for-eu-us-or-russia-23670" TargetMode="External"/><Relationship Id="rId3" Type="http://schemas.microsoft.com/office/2007/relationships/stylesWithEffects" Target="stylesWithEffects.xml"/><Relationship Id="rId21" Type="http://schemas.openxmlformats.org/officeDocument/2006/relationships/hyperlink" Target="http://ainstud.at.ua"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esiweb.org/index.php?lang=en&amp;id=574" TargetMode="External"/><Relationship Id="rId25" Type="http://schemas.openxmlformats.org/officeDocument/2006/relationships/hyperlink" Target="https://theconversation.com/crimea-the-polarised-peninsula-threatening-to-rip-ukraine-apart-2373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ilsoncenter.org/event/ground-truth-briefing-ukraine-crisis-point" TargetMode="External"/><Relationship Id="rId20" Type="http://schemas.openxmlformats.org/officeDocument/2006/relationships/hyperlink" Target="http://www.stefanwolff.com" TargetMode="External"/><Relationship Id="rId29" Type="http://schemas.openxmlformats.org/officeDocument/2006/relationships/hyperlink" Target="https://theconversation.com/ukraine-separatists-engaged-in-high-risk-game-as-they-press-on-with-referendum-plan-262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theconversation.com/crimea-flashpoint-raises-stakes-in-russias-regional-power-play-23863" TargetMode="External"/><Relationship Id="rId32" Type="http://schemas.openxmlformats.org/officeDocument/2006/relationships/hyperlink" Target="https://theconversation.com/ukraine-veers-closer-to-collapse-as-activists-in-donetsk-proclaim-peoples-republic-25351" TargetMode="External"/><Relationship Id="rId5" Type="http://schemas.openxmlformats.org/officeDocument/2006/relationships/webSettings" Target="webSettings.xml"/><Relationship Id="rId15" Type="http://schemas.openxmlformats.org/officeDocument/2006/relationships/hyperlink" Target="http://www.wilsoncenter.org/event/ukraine%E2%80%99s-unrest-%E2%80%93-view-the-regions" TargetMode="External"/><Relationship Id="rId23" Type="http://schemas.openxmlformats.org/officeDocument/2006/relationships/hyperlink" Target="http://ainstud.at.ua" TargetMode="External"/><Relationship Id="rId28" Type="http://schemas.openxmlformats.org/officeDocument/2006/relationships/hyperlink" Target="https://theconversation.com/whoever-wins-ukraine-election-faces-an-uncertain-mandate-and-no-easy-path-to-peace-27145" TargetMode="External"/><Relationship Id="rId10" Type="http://schemas.openxmlformats.org/officeDocument/2006/relationships/diagramQuickStyle" Target="diagrams/quickStyle1.xml"/><Relationship Id="rId19" Type="http://schemas.openxmlformats.org/officeDocument/2006/relationships/hyperlink" Target="http://www.ascn.ch/en/Events/Conference-Berlin.html" TargetMode="External"/><Relationship Id="rId31" Type="http://schemas.openxmlformats.org/officeDocument/2006/relationships/hyperlink" Target="https://theconversation.com/all-eyes-on-russia-as-ukraine-hurtles-towards-civil-war-2540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hyperlink" Target="http://www.academia.edu" TargetMode="External"/><Relationship Id="rId27" Type="http://schemas.openxmlformats.org/officeDocument/2006/relationships/hyperlink" Target="https://theconversation.com/chocolate-king-poroshenko-wins-ukraine-presidency-but-violence-continues-27203" TargetMode="External"/><Relationship Id="rId30" Type="http://schemas.openxmlformats.org/officeDocument/2006/relationships/hyperlink" Target="https://theconversation.com/with-geneva-deal-dead-ukraine-could-be-pivotal-moment-for-international-relations-25921" TargetMode="External"/><Relationship Id="rId35"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192267-8737-41BB-8B19-E7920E3E1B1E}" type="doc">
      <dgm:prSet loTypeId="urn:microsoft.com/office/officeart/2005/8/layout/vList4" loCatId="list" qsTypeId="urn:microsoft.com/office/officeart/2005/8/quickstyle/simple1" qsCatId="simple" csTypeId="urn:microsoft.com/office/officeart/2005/8/colors/accent1_2" csCatId="accent1" phldr="1"/>
      <dgm:spPr/>
    </dgm:pt>
    <dgm:pt modelId="{52A66061-E0FA-44B2-AAB5-F01872FD2DF0}">
      <dgm:prSet phldrT="[Текст]"/>
      <dgm:spPr/>
      <dgm:t>
        <a:bodyPr/>
        <a:lstStyle/>
        <a:p>
          <a:r>
            <a:rPr lang="en-US"/>
            <a:t>2O14 NATO Jean Monnet Advanced Study Institute 'Enhancing Strategic Analytical Capabilities in NATO Partner Countries'</a:t>
          </a:r>
        </a:p>
        <a:p>
          <a:r>
            <a:rPr lang="en-US"/>
            <a:t>15-21 May 2014, Kyiv, Ukraine</a:t>
          </a:r>
          <a:endParaRPr lang="ru-RU"/>
        </a:p>
      </dgm:t>
    </dgm:pt>
    <dgm:pt modelId="{639EB6E1-129E-4BEB-BA3F-ED7902EB14E4}" type="parTrans" cxnId="{6B139487-43A0-4518-A034-270307E2D07F}">
      <dgm:prSet/>
      <dgm:spPr/>
      <dgm:t>
        <a:bodyPr/>
        <a:lstStyle/>
        <a:p>
          <a:endParaRPr lang="ru-RU"/>
        </a:p>
      </dgm:t>
    </dgm:pt>
    <dgm:pt modelId="{E5130E01-2EE5-4988-A835-525CFBD374CE}" type="sibTrans" cxnId="{6B139487-43A0-4518-A034-270307E2D07F}">
      <dgm:prSet/>
      <dgm:spPr/>
      <dgm:t>
        <a:bodyPr/>
        <a:lstStyle/>
        <a:p>
          <a:endParaRPr lang="ru-RU"/>
        </a:p>
      </dgm:t>
    </dgm:pt>
    <dgm:pt modelId="{17D95825-7F30-447D-9EEA-EEA0ABC64935}" type="pres">
      <dgm:prSet presAssocID="{71192267-8737-41BB-8B19-E7920E3E1B1E}" presName="linear" presStyleCnt="0">
        <dgm:presLayoutVars>
          <dgm:dir/>
          <dgm:resizeHandles val="exact"/>
        </dgm:presLayoutVars>
      </dgm:prSet>
      <dgm:spPr/>
    </dgm:pt>
    <dgm:pt modelId="{4E731721-9E4F-46E8-B704-5F7310681436}" type="pres">
      <dgm:prSet presAssocID="{52A66061-E0FA-44B2-AAB5-F01872FD2DF0}" presName="comp" presStyleCnt="0"/>
      <dgm:spPr/>
    </dgm:pt>
    <dgm:pt modelId="{72C51DB2-F4B0-49BE-8902-EC379914B578}" type="pres">
      <dgm:prSet presAssocID="{52A66061-E0FA-44B2-AAB5-F01872FD2DF0}" presName="box" presStyleLbl="node1" presStyleIdx="0" presStyleCnt="1" custLinFactNeighborY="6268"/>
      <dgm:spPr/>
      <dgm:t>
        <a:bodyPr/>
        <a:lstStyle/>
        <a:p>
          <a:endParaRPr lang="ru-RU"/>
        </a:p>
      </dgm:t>
    </dgm:pt>
    <dgm:pt modelId="{113C0884-CAC2-4537-B222-9845891E9F97}" type="pres">
      <dgm:prSet presAssocID="{52A66061-E0FA-44B2-AAB5-F01872FD2DF0}" presName="img" presStyleLbl="fgImgPlace1" presStyleIdx="0" presStyleCnt="1" custLinFactNeighborX="-8268" custLinFactNeighborY="-227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83000" r="-83000"/>
          </a:stretch>
        </a:blipFill>
      </dgm:spPr>
      <dgm:extLst>
        <a:ext uri="{E40237B7-FDA0-4F09-8148-C483321AD2D9}">
          <dgm14:cNvPr xmlns:dgm14="http://schemas.microsoft.com/office/drawing/2010/diagram" id="0" name="" descr="D:\malyarenko\Desktop\NATO 2014\Печатная продукция\224759.jpg"/>
        </a:ext>
      </dgm:extLst>
    </dgm:pt>
    <dgm:pt modelId="{3480AFDD-31E3-46FF-9F6E-F387D32C9382}" type="pres">
      <dgm:prSet presAssocID="{52A66061-E0FA-44B2-AAB5-F01872FD2DF0}" presName="text" presStyleLbl="node1" presStyleIdx="0" presStyleCnt="1">
        <dgm:presLayoutVars>
          <dgm:bulletEnabled val="1"/>
        </dgm:presLayoutVars>
      </dgm:prSet>
      <dgm:spPr/>
      <dgm:t>
        <a:bodyPr/>
        <a:lstStyle/>
        <a:p>
          <a:endParaRPr lang="ru-RU"/>
        </a:p>
      </dgm:t>
    </dgm:pt>
  </dgm:ptLst>
  <dgm:cxnLst>
    <dgm:cxn modelId="{75DD3D2D-F6DB-48CE-947F-ABFF3FB8DE6D}" type="presOf" srcId="{52A66061-E0FA-44B2-AAB5-F01872FD2DF0}" destId="{72C51DB2-F4B0-49BE-8902-EC379914B578}" srcOrd="0" destOrd="0" presId="urn:microsoft.com/office/officeart/2005/8/layout/vList4"/>
    <dgm:cxn modelId="{6B139487-43A0-4518-A034-270307E2D07F}" srcId="{71192267-8737-41BB-8B19-E7920E3E1B1E}" destId="{52A66061-E0FA-44B2-AAB5-F01872FD2DF0}" srcOrd="0" destOrd="0" parTransId="{639EB6E1-129E-4BEB-BA3F-ED7902EB14E4}" sibTransId="{E5130E01-2EE5-4988-A835-525CFBD374CE}"/>
    <dgm:cxn modelId="{C7F6BDB0-5B9F-4741-8287-35A567CAD8E1}" type="presOf" srcId="{71192267-8737-41BB-8B19-E7920E3E1B1E}" destId="{17D95825-7F30-447D-9EEA-EEA0ABC64935}" srcOrd="0" destOrd="0" presId="urn:microsoft.com/office/officeart/2005/8/layout/vList4"/>
    <dgm:cxn modelId="{230BC9E6-45D0-43A9-9026-3368CD7D3E69}" type="presOf" srcId="{52A66061-E0FA-44B2-AAB5-F01872FD2DF0}" destId="{3480AFDD-31E3-46FF-9F6E-F387D32C9382}" srcOrd="1" destOrd="0" presId="urn:microsoft.com/office/officeart/2005/8/layout/vList4"/>
    <dgm:cxn modelId="{B2887B93-E8FD-4199-AFE7-3F1E0A3CE01E}" type="presParOf" srcId="{17D95825-7F30-447D-9EEA-EEA0ABC64935}" destId="{4E731721-9E4F-46E8-B704-5F7310681436}" srcOrd="0" destOrd="0" presId="urn:microsoft.com/office/officeart/2005/8/layout/vList4"/>
    <dgm:cxn modelId="{BB2F3A83-68AE-4276-8A5D-3165405A6AA8}" type="presParOf" srcId="{4E731721-9E4F-46E8-B704-5F7310681436}" destId="{72C51DB2-F4B0-49BE-8902-EC379914B578}" srcOrd="0" destOrd="0" presId="urn:microsoft.com/office/officeart/2005/8/layout/vList4"/>
    <dgm:cxn modelId="{479DB50E-60A5-4CE1-8157-307B4AAA54D8}" type="presParOf" srcId="{4E731721-9E4F-46E8-B704-5F7310681436}" destId="{113C0884-CAC2-4537-B222-9845891E9F97}" srcOrd="1" destOrd="0" presId="urn:microsoft.com/office/officeart/2005/8/layout/vList4"/>
    <dgm:cxn modelId="{B9EBA5CB-BB6D-4470-B21A-ED70435B4C48}" type="presParOf" srcId="{4E731721-9E4F-46E8-B704-5F7310681436}" destId="{3480AFDD-31E3-46FF-9F6E-F387D32C9382}" srcOrd="2" destOrd="0" presId="urn:microsoft.com/office/officeart/2005/8/layout/vList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51DB2-F4B0-49BE-8902-EC379914B578}">
      <dsp:nvSpPr>
        <dsp:cNvPr id="0" name=""/>
        <dsp:cNvSpPr/>
      </dsp:nvSpPr>
      <dsp:spPr>
        <a:xfrm>
          <a:off x="0" y="0"/>
          <a:ext cx="3429000" cy="1409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2O14 NATO Jean Monnet Advanced Study Institute 'Enhancing Strategic Analytical Capabilities in NATO Partner Countries'</a:t>
          </a:r>
        </a:p>
        <a:p>
          <a:pPr lvl="0" algn="l" defTabSz="622300">
            <a:lnSpc>
              <a:spcPct val="90000"/>
            </a:lnSpc>
            <a:spcBef>
              <a:spcPct val="0"/>
            </a:spcBef>
            <a:spcAft>
              <a:spcPct val="35000"/>
            </a:spcAft>
          </a:pPr>
          <a:r>
            <a:rPr lang="en-US" sz="1400" kern="1200"/>
            <a:t>15-21 May 2014, Kyiv, Ukraine</a:t>
          </a:r>
          <a:endParaRPr lang="ru-RU" sz="1400" kern="1200"/>
        </a:p>
      </dsp:txBody>
      <dsp:txXfrm>
        <a:off x="826770" y="0"/>
        <a:ext cx="2602230" cy="1409700"/>
      </dsp:txXfrm>
    </dsp:sp>
    <dsp:sp modelId="{113C0884-CAC2-4537-B222-9845891E9F97}">
      <dsp:nvSpPr>
        <dsp:cNvPr id="0" name=""/>
        <dsp:cNvSpPr/>
      </dsp:nvSpPr>
      <dsp:spPr>
        <a:xfrm>
          <a:off x="84268" y="115347"/>
          <a:ext cx="685800" cy="1127760"/>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83000" r="-8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10289</Words>
  <Characters>58649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2014-11-05T06:08:00Z</dcterms:created>
  <dcterms:modified xsi:type="dcterms:W3CDTF">2014-11-05T06:08:00Z</dcterms:modified>
</cp:coreProperties>
</file>